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23898" w14:textId="77777777" w:rsidR="003A55B7" w:rsidRDefault="00C52F56" w:rsidP="00C52F56">
      <w:pPr>
        <w:jc w:val="center"/>
        <w:rPr>
          <w:noProof/>
          <w:lang w:eastAsia="es-ES"/>
        </w:rPr>
      </w:pPr>
      <w:r w:rsidRPr="00C52F56">
        <w:rPr>
          <w:noProof/>
          <w:lang w:val="es-ES_tradnl" w:eastAsia="es-ES_tradnl"/>
        </w:rPr>
        <w:drawing>
          <wp:inline distT="0" distB="0" distL="0" distR="0" wp14:anchorId="3B3B2613" wp14:editId="67307E0B">
            <wp:extent cx="4013022" cy="523875"/>
            <wp:effectExtent l="19050" t="0" r="6528" b="0"/>
            <wp:docPr id="3" name="65C57657-8D37-4A2F-8033-0C3F84640ABC" descr="cid:7F7ABA5D-EDA7-4136-8A2B-3F710C7359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C57657-8D37-4A2F-8033-0C3F84640ABC" descr="cid:7F7ABA5D-EDA7-4136-8A2B-3F710C7359A9"/>
                    <pic:cNvPicPr>
                      <a:picLocks noChangeAspect="1" noChangeArrowheads="1"/>
                    </pic:cNvPicPr>
                  </pic:nvPicPr>
                  <pic:blipFill>
                    <a:blip r:embed="rId5" r:link="rId6" cstate="print"/>
                    <a:srcRect/>
                    <a:stretch>
                      <a:fillRect/>
                    </a:stretch>
                  </pic:blipFill>
                  <pic:spPr bwMode="auto">
                    <a:xfrm>
                      <a:off x="0" y="0"/>
                      <a:ext cx="4013460" cy="523932"/>
                    </a:xfrm>
                    <a:prstGeom prst="rect">
                      <a:avLst/>
                    </a:prstGeom>
                    <a:noFill/>
                    <a:ln w="9525">
                      <a:noFill/>
                      <a:miter lim="800000"/>
                      <a:headEnd/>
                      <a:tailEnd/>
                    </a:ln>
                  </pic:spPr>
                </pic:pic>
              </a:graphicData>
            </a:graphic>
          </wp:inline>
        </w:drawing>
      </w:r>
    </w:p>
    <w:p w14:paraId="37022857" w14:textId="5C2EE85E" w:rsidR="00B935C3" w:rsidRDefault="00FC623C" w:rsidP="000A2CA0">
      <w:pPr>
        <w:rPr>
          <w:noProof/>
          <w:lang w:eastAsia="es-ES"/>
        </w:rPr>
      </w:pPr>
      <w:r>
        <w:rPr>
          <w:noProof/>
          <w:lang w:val="es-ES_tradnl" w:eastAsia="es-ES_tradnl"/>
        </w:rPr>
        <mc:AlternateContent>
          <mc:Choice Requires="wps">
            <w:drawing>
              <wp:anchor distT="0" distB="0" distL="114300" distR="114300" simplePos="0" relativeHeight="251659264" behindDoc="0" locked="0" layoutInCell="1" allowOverlap="1" wp14:anchorId="4A604F5A" wp14:editId="11895281">
                <wp:simplePos x="0" y="0"/>
                <wp:positionH relativeFrom="column">
                  <wp:posOffset>590550</wp:posOffset>
                </wp:positionH>
                <wp:positionV relativeFrom="paragraph">
                  <wp:posOffset>161925</wp:posOffset>
                </wp:positionV>
                <wp:extent cx="5819775" cy="695960"/>
                <wp:effectExtent l="0" t="0" r="2222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95960"/>
                        </a:xfrm>
                        <a:prstGeom prst="rect">
                          <a:avLst/>
                        </a:prstGeom>
                        <a:gradFill rotWithShape="1">
                          <a:gsLst>
                            <a:gs pos="0">
                              <a:srgbClr val="FF0000"/>
                            </a:gs>
                            <a:gs pos="100000">
                              <a:srgbClr val="000000"/>
                            </a:gs>
                          </a:gsLst>
                          <a:lin ang="5400000" scaled="1"/>
                        </a:gradFill>
                        <a:ln w="9525">
                          <a:solidFill>
                            <a:srgbClr val="000000"/>
                          </a:solidFill>
                          <a:miter lim="800000"/>
                          <a:headEnd/>
                          <a:tailEnd/>
                        </a:ln>
                      </wps:spPr>
                      <wps:txbx>
                        <w:txbxContent>
                          <w:p w14:paraId="44ED8493" w14:textId="77777777" w:rsidR="00B54244" w:rsidRPr="00B54244" w:rsidRDefault="00F65D8A" w:rsidP="00B54244">
                            <w:pPr>
                              <w:jc w:val="center"/>
                              <w:rPr>
                                <w:b/>
                                <w:color w:val="FFFFFF" w:themeColor="background1"/>
                                <w:sz w:val="24"/>
                                <w:szCs w:val="24"/>
                              </w:rPr>
                            </w:pPr>
                            <w:r w:rsidRPr="00AA4CBE">
                              <w:rPr>
                                <w:b/>
                                <w:color w:val="FFFFFF" w:themeColor="background1"/>
                                <w:sz w:val="24"/>
                                <w:szCs w:val="24"/>
                              </w:rPr>
                              <w:t xml:space="preserve">CGT </w:t>
                            </w:r>
                            <w:r w:rsidR="00A15ADC" w:rsidRPr="00A15ADC">
                              <w:rPr>
                                <w:b/>
                                <w:color w:val="FFFFFF" w:themeColor="background1"/>
                                <w:sz w:val="24"/>
                                <w:szCs w:val="24"/>
                              </w:rPr>
                              <w:t xml:space="preserve">ES MOBILITZA DAVANT LA JUNTA D'ACCIONISTES A ALACANT, DENUNCIANT LES RELACIONS LABORALS QUE </w:t>
                            </w:r>
                            <w:r w:rsidR="00A15ADC">
                              <w:rPr>
                                <w:b/>
                                <w:color w:val="FFFFFF" w:themeColor="background1"/>
                                <w:sz w:val="24"/>
                                <w:szCs w:val="24"/>
                              </w:rPr>
                              <w:t xml:space="preserve">ES </w:t>
                            </w:r>
                            <w:r w:rsidR="00A15ADC" w:rsidRPr="00A15ADC">
                              <w:rPr>
                                <w:b/>
                                <w:color w:val="FFFFFF" w:themeColor="background1"/>
                                <w:sz w:val="24"/>
                                <w:szCs w:val="24"/>
                              </w:rPr>
                              <w:t xml:space="preserve">VIUEN A L'ENTITAT </w:t>
                            </w:r>
                            <w:r w:rsidR="00A15ADC">
                              <w:rPr>
                                <w:b/>
                                <w:color w:val="FFFFFF" w:themeColor="background1"/>
                                <w:sz w:val="24"/>
                                <w:szCs w:val="24"/>
                              </w:rPr>
                              <w:t>I OPOSANT</w:t>
                            </w:r>
                            <w:r w:rsidR="00B96533">
                              <w:rPr>
                                <w:b/>
                                <w:color w:val="FFFFFF" w:themeColor="background1"/>
                                <w:sz w:val="24"/>
                                <w:szCs w:val="24"/>
                              </w:rPr>
                              <w:t xml:space="preserve">-SE A LA </w:t>
                            </w:r>
                            <w:r w:rsidR="00A15ADC" w:rsidRPr="00A15ADC">
                              <w:rPr>
                                <w:b/>
                                <w:color w:val="FFFFFF" w:themeColor="background1"/>
                                <w:sz w:val="24"/>
                                <w:szCs w:val="24"/>
                              </w:rPr>
                              <w:t>BRUTAL RECONVERSIÓ DEL SECTOR DE BANCA AL NOSTRE PAÍS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04F5A" id="_x0000_t202" coordsize="21600,21600" o:spt="202" path="m0,0l0,21600,21600,21600,21600,0xe">
                <v:stroke joinstyle="miter"/>
                <v:path gradientshapeok="t" o:connecttype="rect"/>
              </v:shapetype>
              <v:shape id="Text_x0020_Box_x0020_2" o:spid="_x0000_s1026" type="#_x0000_t202" style="position:absolute;margin-left:46.5pt;margin-top:12.75pt;width:458.25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" fillcolor="red">
                <v:fill color2="black" rotate="t" focus="100%" type="gradient"/>
                <v:textbox>
                  <w:txbxContent>
                    <w:p w14:paraId="44ED8493" w14:textId="77777777" w:rsidR="00B54244" w:rsidRPr="00B54244" w:rsidRDefault="00F65D8A" w:rsidP="00B54244">
                      <w:pPr>
                        <w:jc w:val="center"/>
                        <w:rPr>
                          <w:b/>
                          <w:color w:val="FFFFFF" w:themeColor="background1"/>
                          <w:sz w:val="24"/>
                          <w:szCs w:val="24"/>
                        </w:rPr>
                      </w:pPr>
                      <w:r w:rsidRPr="00AA4CBE">
                        <w:rPr>
                          <w:b/>
                          <w:color w:val="FFFFFF" w:themeColor="background1"/>
                          <w:sz w:val="24"/>
                          <w:szCs w:val="24"/>
                        </w:rPr>
                        <w:t xml:space="preserve">CGT </w:t>
                      </w:r>
                      <w:r w:rsidR="00A15ADC" w:rsidRPr="00A15ADC">
                        <w:rPr>
                          <w:b/>
                          <w:color w:val="FFFFFF" w:themeColor="background1"/>
                          <w:sz w:val="24"/>
                          <w:szCs w:val="24"/>
                        </w:rPr>
                        <w:t xml:space="preserve">ES MOBILITZA DAVANT LA JUNTA D'ACCIONISTES A ALACANT, DENUNCIANT LES RELACIONS LABORALS QUE </w:t>
                      </w:r>
                      <w:r w:rsidR="00A15ADC">
                        <w:rPr>
                          <w:b/>
                          <w:color w:val="FFFFFF" w:themeColor="background1"/>
                          <w:sz w:val="24"/>
                          <w:szCs w:val="24"/>
                        </w:rPr>
                        <w:t xml:space="preserve">ES </w:t>
                      </w:r>
                      <w:r w:rsidR="00A15ADC" w:rsidRPr="00A15ADC">
                        <w:rPr>
                          <w:b/>
                          <w:color w:val="FFFFFF" w:themeColor="background1"/>
                          <w:sz w:val="24"/>
                          <w:szCs w:val="24"/>
                        </w:rPr>
                        <w:t xml:space="preserve">VIUEN A L'ENTITAT </w:t>
                      </w:r>
                      <w:r w:rsidR="00A15ADC">
                        <w:rPr>
                          <w:b/>
                          <w:color w:val="FFFFFF" w:themeColor="background1"/>
                          <w:sz w:val="24"/>
                          <w:szCs w:val="24"/>
                        </w:rPr>
                        <w:t>I OPOSANT</w:t>
                      </w:r>
                      <w:r w:rsidR="00B96533">
                        <w:rPr>
                          <w:b/>
                          <w:color w:val="FFFFFF" w:themeColor="background1"/>
                          <w:sz w:val="24"/>
                          <w:szCs w:val="24"/>
                        </w:rPr>
                        <w:t xml:space="preserve">-SE A LA </w:t>
                      </w:r>
                      <w:r w:rsidR="00A15ADC" w:rsidRPr="00A15ADC">
                        <w:rPr>
                          <w:b/>
                          <w:color w:val="FFFFFF" w:themeColor="background1"/>
                          <w:sz w:val="24"/>
                          <w:szCs w:val="24"/>
                        </w:rPr>
                        <w:t>BRUTAL RECONVERSIÓ DEL SECTOR DE BANCA AL NOSTRE PAÍS</w:t>
                      </w:r>
                    </w:p>
                  </w:txbxContent>
                </v:textbox>
              </v:shape>
            </w:pict>
          </mc:Fallback>
        </mc:AlternateContent>
      </w:r>
    </w:p>
    <w:p w14:paraId="68D254AA" w14:textId="77777777" w:rsidR="00B935C3" w:rsidRDefault="00B935C3" w:rsidP="000A2CA0">
      <w:pPr>
        <w:rPr>
          <w:noProof/>
          <w:lang w:eastAsia="es-ES"/>
        </w:rPr>
      </w:pPr>
    </w:p>
    <w:p w14:paraId="6806ED66" w14:textId="77777777" w:rsidR="00B935C3" w:rsidRDefault="00B935C3" w:rsidP="000A2CA0">
      <w:pPr>
        <w:rPr>
          <w:noProof/>
          <w:lang w:eastAsia="es-ES"/>
        </w:rPr>
      </w:pPr>
    </w:p>
    <w:p w14:paraId="6CCE549E" w14:textId="77777777" w:rsidR="00C85CC4" w:rsidRDefault="00C85CC4" w:rsidP="00C85CC4">
      <w:pPr>
        <w:pStyle w:val="Sinespaciado"/>
        <w:jc w:val="center"/>
        <w:rPr>
          <w:rFonts w:ascii="Times New Roman" w:hAnsi="Times New Roman"/>
          <w:b/>
          <w:noProof/>
          <w:sz w:val="23"/>
          <w:szCs w:val="23"/>
          <w:lang w:eastAsia="es-ES"/>
        </w:rPr>
      </w:pPr>
      <w:r w:rsidRPr="00C85CC4">
        <w:rPr>
          <w:rFonts w:ascii="Times New Roman" w:hAnsi="Times New Roman"/>
          <w:b/>
          <w:noProof/>
          <w:sz w:val="23"/>
          <w:szCs w:val="23"/>
          <w:lang w:eastAsia="es-ES"/>
        </w:rPr>
        <w:t xml:space="preserve">L'objectiu de la protesta és denunciar davant la opinió pública la realitat laboral que es viu </w:t>
      </w:r>
      <w:r>
        <w:rPr>
          <w:rFonts w:ascii="Times New Roman" w:hAnsi="Times New Roman"/>
          <w:b/>
          <w:noProof/>
          <w:sz w:val="23"/>
          <w:szCs w:val="23"/>
          <w:lang w:eastAsia="es-ES"/>
        </w:rPr>
        <w:t>a</w:t>
      </w:r>
      <w:r w:rsidRPr="00C85CC4">
        <w:rPr>
          <w:rFonts w:ascii="Times New Roman" w:hAnsi="Times New Roman"/>
          <w:b/>
          <w:noProof/>
          <w:sz w:val="23"/>
          <w:szCs w:val="23"/>
          <w:lang w:eastAsia="es-ES"/>
        </w:rPr>
        <w:t xml:space="preserve">l banc, sostinguda en incompliments reiterats de la legislació vigent, de pactes laborals, de sentències judicials, trasllats i </w:t>
      </w:r>
      <w:r>
        <w:rPr>
          <w:rFonts w:ascii="Times New Roman" w:hAnsi="Times New Roman"/>
          <w:b/>
          <w:noProof/>
          <w:sz w:val="23"/>
          <w:szCs w:val="23"/>
          <w:lang w:eastAsia="es-ES"/>
        </w:rPr>
        <w:t>acomiadaments</w:t>
      </w:r>
      <w:r w:rsidRPr="00C85CC4">
        <w:rPr>
          <w:rFonts w:ascii="Times New Roman" w:hAnsi="Times New Roman"/>
          <w:b/>
          <w:noProof/>
          <w:sz w:val="23"/>
          <w:szCs w:val="23"/>
          <w:lang w:eastAsia="es-ES"/>
        </w:rPr>
        <w:t xml:space="preserve"> improcedents, prolongacions il·legals de jornada, etc.</w:t>
      </w:r>
    </w:p>
    <w:p w14:paraId="42912730" w14:textId="77777777" w:rsidR="00C85CC4" w:rsidRPr="00C85CC4" w:rsidRDefault="00C85CC4" w:rsidP="00C85CC4">
      <w:pPr>
        <w:pStyle w:val="Sinespaciado"/>
        <w:jc w:val="center"/>
        <w:rPr>
          <w:rFonts w:ascii="Times New Roman" w:hAnsi="Times New Roman"/>
          <w:b/>
          <w:noProof/>
          <w:sz w:val="23"/>
          <w:szCs w:val="23"/>
          <w:lang w:eastAsia="es-ES"/>
        </w:rPr>
      </w:pPr>
    </w:p>
    <w:p w14:paraId="55992498" w14:textId="77777777" w:rsidR="00C85CC4" w:rsidRDefault="00C85CC4" w:rsidP="00C85CC4">
      <w:pPr>
        <w:pStyle w:val="Sinespaciado"/>
        <w:jc w:val="both"/>
        <w:rPr>
          <w:rFonts w:ascii="Times New Roman" w:hAnsi="Times New Roman"/>
          <w:noProof/>
          <w:sz w:val="23"/>
          <w:szCs w:val="23"/>
          <w:lang w:eastAsia="es-ES"/>
        </w:rPr>
      </w:pPr>
      <w:r w:rsidRPr="00C85CC4">
        <w:rPr>
          <w:rFonts w:ascii="Times New Roman" w:hAnsi="Times New Roman"/>
          <w:noProof/>
          <w:sz w:val="23"/>
          <w:szCs w:val="23"/>
          <w:lang w:eastAsia="es-ES"/>
        </w:rPr>
        <w:t>Respect</w:t>
      </w:r>
      <w:r>
        <w:rPr>
          <w:rFonts w:ascii="Times New Roman" w:hAnsi="Times New Roman"/>
          <w:noProof/>
          <w:sz w:val="23"/>
          <w:szCs w:val="23"/>
          <w:lang w:eastAsia="es-ES"/>
        </w:rPr>
        <w:t>e</w:t>
      </w:r>
      <w:r w:rsidRPr="00C85CC4">
        <w:rPr>
          <w:rFonts w:ascii="Times New Roman" w:hAnsi="Times New Roman"/>
          <w:noProof/>
          <w:sz w:val="23"/>
          <w:szCs w:val="23"/>
          <w:lang w:eastAsia="es-ES"/>
        </w:rPr>
        <w:t xml:space="preserve"> a les prolongacions il·legals de jornada, una pràctica per la qual el Banc Sabadell ha estat sancionat en reiterades ocasions per les Inspeccions de Treball de tot el país, destacar que la </w:t>
      </w:r>
      <w:r>
        <w:rPr>
          <w:rFonts w:ascii="Times New Roman" w:hAnsi="Times New Roman"/>
          <w:noProof/>
          <w:sz w:val="23"/>
          <w:szCs w:val="23"/>
          <w:lang w:eastAsia="es-ES"/>
        </w:rPr>
        <w:t>d</w:t>
      </w:r>
      <w:r w:rsidRPr="00C85CC4">
        <w:rPr>
          <w:rFonts w:ascii="Times New Roman" w:hAnsi="Times New Roman"/>
          <w:noProof/>
          <w:sz w:val="23"/>
          <w:szCs w:val="23"/>
          <w:lang w:eastAsia="es-ES"/>
        </w:rPr>
        <w:t>irecció de Banc Sabadell és cone</w:t>
      </w:r>
      <w:r>
        <w:rPr>
          <w:rFonts w:ascii="Times New Roman" w:hAnsi="Times New Roman"/>
          <w:noProof/>
          <w:sz w:val="23"/>
          <w:szCs w:val="23"/>
          <w:lang w:eastAsia="es-ES"/>
        </w:rPr>
        <w:t>ixedora</w:t>
      </w:r>
      <w:r w:rsidRPr="00C85CC4">
        <w:rPr>
          <w:rFonts w:ascii="Times New Roman" w:hAnsi="Times New Roman"/>
          <w:noProof/>
          <w:sz w:val="23"/>
          <w:szCs w:val="23"/>
          <w:lang w:eastAsia="es-ES"/>
        </w:rPr>
        <w:t xml:space="preserve"> de la situació descrita i que aquesta </w:t>
      </w:r>
      <w:r w:rsidR="00326B59">
        <w:rPr>
          <w:rFonts w:ascii="Times New Roman" w:hAnsi="Times New Roman"/>
          <w:noProof/>
          <w:sz w:val="23"/>
          <w:szCs w:val="23"/>
          <w:lang w:eastAsia="es-ES"/>
        </w:rPr>
        <w:t>ve provocada</w:t>
      </w:r>
      <w:r w:rsidRPr="00C85CC4">
        <w:rPr>
          <w:rFonts w:ascii="Times New Roman" w:hAnsi="Times New Roman"/>
          <w:noProof/>
          <w:sz w:val="23"/>
          <w:szCs w:val="23"/>
          <w:lang w:eastAsia="es-ES"/>
        </w:rPr>
        <w:t xml:space="preserve"> bàsicament per </w:t>
      </w:r>
      <w:r w:rsidRPr="00B96533">
        <w:rPr>
          <w:rFonts w:ascii="Times New Roman" w:hAnsi="Times New Roman"/>
          <w:b/>
          <w:noProof/>
          <w:sz w:val="23"/>
          <w:szCs w:val="23"/>
          <w:lang w:eastAsia="es-ES"/>
        </w:rPr>
        <w:t>la falta de personal, per les externalitzacions vi</w:t>
      </w:r>
      <w:r w:rsidR="00326B59" w:rsidRPr="00B96533">
        <w:rPr>
          <w:rFonts w:ascii="Times New Roman" w:hAnsi="Times New Roman"/>
          <w:b/>
          <w:noProof/>
          <w:sz w:val="23"/>
          <w:szCs w:val="23"/>
          <w:lang w:eastAsia="es-ES"/>
        </w:rPr>
        <w:t>scudes</w:t>
      </w:r>
      <w:r w:rsidRPr="00B96533">
        <w:rPr>
          <w:rFonts w:ascii="Times New Roman" w:hAnsi="Times New Roman"/>
          <w:b/>
          <w:noProof/>
          <w:sz w:val="23"/>
          <w:szCs w:val="23"/>
          <w:lang w:eastAsia="es-ES"/>
        </w:rPr>
        <w:t xml:space="preserve">, pels trasllats a </w:t>
      </w:r>
      <w:r w:rsidR="00326B59" w:rsidRPr="00B96533">
        <w:rPr>
          <w:rFonts w:ascii="Times New Roman" w:hAnsi="Times New Roman"/>
          <w:b/>
          <w:noProof/>
          <w:sz w:val="23"/>
          <w:szCs w:val="23"/>
          <w:lang w:eastAsia="es-ES"/>
        </w:rPr>
        <w:t>serveis</w:t>
      </w:r>
      <w:r w:rsidRPr="00B96533">
        <w:rPr>
          <w:rFonts w:ascii="Times New Roman" w:hAnsi="Times New Roman"/>
          <w:b/>
          <w:noProof/>
          <w:sz w:val="23"/>
          <w:szCs w:val="23"/>
          <w:lang w:eastAsia="es-ES"/>
        </w:rPr>
        <w:t xml:space="preserve"> centrals i pels objectius ina</w:t>
      </w:r>
      <w:r w:rsidR="00326B59" w:rsidRPr="00B96533">
        <w:rPr>
          <w:rFonts w:ascii="Times New Roman" w:hAnsi="Times New Roman"/>
          <w:b/>
          <w:noProof/>
          <w:sz w:val="23"/>
          <w:szCs w:val="23"/>
          <w:lang w:eastAsia="es-ES"/>
        </w:rPr>
        <w:t>ssolibles</w:t>
      </w:r>
      <w:r w:rsidRPr="00B96533">
        <w:rPr>
          <w:rFonts w:ascii="Times New Roman" w:hAnsi="Times New Roman"/>
          <w:b/>
          <w:noProof/>
          <w:sz w:val="23"/>
          <w:szCs w:val="23"/>
          <w:lang w:eastAsia="es-ES"/>
        </w:rPr>
        <w:t xml:space="preserve"> que</w:t>
      </w:r>
      <w:r w:rsidR="00326B59" w:rsidRPr="00B96533">
        <w:rPr>
          <w:rFonts w:ascii="Times New Roman" w:hAnsi="Times New Roman"/>
          <w:b/>
          <w:noProof/>
          <w:sz w:val="23"/>
          <w:szCs w:val="23"/>
          <w:lang w:eastAsia="es-ES"/>
        </w:rPr>
        <w:t xml:space="preserve"> planifiquen</w:t>
      </w:r>
      <w:r w:rsidR="00326B59">
        <w:rPr>
          <w:rFonts w:ascii="Times New Roman" w:hAnsi="Times New Roman"/>
          <w:noProof/>
          <w:sz w:val="23"/>
          <w:szCs w:val="23"/>
          <w:lang w:eastAsia="es-ES"/>
        </w:rPr>
        <w:t xml:space="preserve"> </w:t>
      </w:r>
      <w:r w:rsidRPr="00C85CC4">
        <w:rPr>
          <w:rFonts w:ascii="Times New Roman" w:hAnsi="Times New Roman"/>
          <w:noProof/>
          <w:sz w:val="23"/>
          <w:szCs w:val="23"/>
          <w:lang w:eastAsia="es-ES"/>
        </w:rPr>
        <w:t>un any d</w:t>
      </w:r>
      <w:r w:rsidR="00326B59">
        <w:rPr>
          <w:rFonts w:ascii="Times New Roman" w:hAnsi="Times New Roman"/>
          <w:noProof/>
          <w:sz w:val="23"/>
          <w:szCs w:val="23"/>
          <w:lang w:eastAsia="es-ES"/>
        </w:rPr>
        <w:t>arrere l´alte</w:t>
      </w:r>
      <w:r w:rsidRPr="00C85CC4">
        <w:rPr>
          <w:rFonts w:ascii="Times New Roman" w:hAnsi="Times New Roman"/>
          <w:noProof/>
          <w:sz w:val="23"/>
          <w:szCs w:val="23"/>
          <w:lang w:eastAsia="es-ES"/>
        </w:rPr>
        <w:t xml:space="preserve">. CGT denuncia la realització </w:t>
      </w:r>
      <w:r w:rsidR="00326B59">
        <w:rPr>
          <w:rFonts w:ascii="Times New Roman" w:hAnsi="Times New Roman"/>
          <w:noProof/>
          <w:sz w:val="23"/>
          <w:szCs w:val="23"/>
          <w:lang w:eastAsia="es-ES"/>
        </w:rPr>
        <w:t xml:space="preserve">anual </w:t>
      </w:r>
      <w:r w:rsidRPr="00C85CC4">
        <w:rPr>
          <w:rFonts w:ascii="Times New Roman" w:hAnsi="Times New Roman"/>
          <w:noProof/>
          <w:sz w:val="23"/>
          <w:szCs w:val="23"/>
          <w:lang w:eastAsia="es-ES"/>
        </w:rPr>
        <w:t>de 1,5 milions d'hores extra il·legals al banc de Sabadell, amb un cost aproximat de més de 40 milions d'euros i un impacte en cotitzacions a la Seguretat Social d'aprox. 10 milions d'euros anuals.</w:t>
      </w:r>
    </w:p>
    <w:p w14:paraId="6F1DB1FC" w14:textId="77777777" w:rsidR="00C85CC4" w:rsidRPr="00C85CC4" w:rsidRDefault="00C85CC4" w:rsidP="00C85CC4">
      <w:pPr>
        <w:pStyle w:val="Sinespaciado"/>
        <w:jc w:val="both"/>
        <w:rPr>
          <w:rFonts w:ascii="Times New Roman" w:hAnsi="Times New Roman"/>
          <w:noProof/>
          <w:sz w:val="23"/>
          <w:szCs w:val="23"/>
          <w:lang w:eastAsia="es-ES"/>
        </w:rPr>
      </w:pPr>
    </w:p>
    <w:p w14:paraId="6141F76C" w14:textId="77777777" w:rsidR="00C85CC4" w:rsidRDefault="00C85CC4" w:rsidP="00C85CC4">
      <w:pPr>
        <w:pStyle w:val="Sinespaciado"/>
        <w:jc w:val="both"/>
        <w:rPr>
          <w:rFonts w:ascii="Times New Roman" w:hAnsi="Times New Roman"/>
          <w:noProof/>
          <w:sz w:val="23"/>
          <w:szCs w:val="23"/>
          <w:lang w:eastAsia="es-ES"/>
        </w:rPr>
      </w:pPr>
      <w:r w:rsidRPr="00C85CC4">
        <w:rPr>
          <w:rFonts w:ascii="Times New Roman" w:hAnsi="Times New Roman"/>
          <w:noProof/>
          <w:sz w:val="23"/>
          <w:szCs w:val="23"/>
          <w:lang w:eastAsia="es-ES"/>
        </w:rPr>
        <w:t xml:space="preserve">En aquest sentit, CGT assenyala que la correcció d'aquesta mala pràctica a les grans empreses del nostre país suposaria la solució directa a les problemàtiques que es viuen actualment en el nostre sistema de pensions. Per a això es fa necessària la reforma del </w:t>
      </w:r>
      <w:r w:rsidR="00326B59">
        <w:rPr>
          <w:rFonts w:ascii="Times New Roman" w:hAnsi="Times New Roman"/>
          <w:noProof/>
          <w:sz w:val="23"/>
          <w:szCs w:val="23"/>
          <w:lang w:eastAsia="es-ES"/>
        </w:rPr>
        <w:t xml:space="preserve">Estatut dels Treballadors </w:t>
      </w:r>
      <w:r w:rsidRPr="00C85CC4">
        <w:rPr>
          <w:rFonts w:ascii="Times New Roman" w:hAnsi="Times New Roman"/>
          <w:noProof/>
          <w:sz w:val="23"/>
          <w:szCs w:val="23"/>
          <w:lang w:eastAsia="es-ES"/>
        </w:rPr>
        <w:t>i que s'impos</w:t>
      </w:r>
      <w:r w:rsidR="00326B59">
        <w:rPr>
          <w:rFonts w:ascii="Times New Roman" w:hAnsi="Times New Roman"/>
          <w:noProof/>
          <w:sz w:val="23"/>
          <w:szCs w:val="23"/>
          <w:lang w:eastAsia="es-ES"/>
        </w:rPr>
        <w:t>i</w:t>
      </w:r>
      <w:r w:rsidRPr="00C85CC4">
        <w:rPr>
          <w:rFonts w:ascii="Times New Roman" w:hAnsi="Times New Roman"/>
          <w:noProof/>
          <w:sz w:val="23"/>
          <w:szCs w:val="23"/>
          <w:lang w:eastAsia="es-ES"/>
        </w:rPr>
        <w:t xml:space="preserve"> un obligat registre de jornada que evidencii la realitat laboral que es viu en aquestes empreses, veritables beneficiades de la falta de control horari.</w:t>
      </w:r>
    </w:p>
    <w:p w14:paraId="3ABDD336" w14:textId="77777777" w:rsidR="00C85CC4" w:rsidRPr="00C85CC4" w:rsidRDefault="00C85CC4" w:rsidP="00C85CC4">
      <w:pPr>
        <w:pStyle w:val="Sinespaciado"/>
        <w:jc w:val="both"/>
        <w:rPr>
          <w:rFonts w:ascii="Times New Roman" w:hAnsi="Times New Roman"/>
          <w:noProof/>
          <w:sz w:val="23"/>
          <w:szCs w:val="23"/>
          <w:lang w:eastAsia="es-ES"/>
        </w:rPr>
      </w:pPr>
    </w:p>
    <w:p w14:paraId="1F5C8474" w14:textId="77777777" w:rsidR="00C85CC4" w:rsidRDefault="00C85CC4" w:rsidP="00C85CC4">
      <w:pPr>
        <w:pStyle w:val="Sinespaciado"/>
        <w:jc w:val="both"/>
        <w:rPr>
          <w:rFonts w:ascii="Times New Roman" w:hAnsi="Times New Roman"/>
          <w:noProof/>
          <w:sz w:val="23"/>
          <w:szCs w:val="23"/>
          <w:lang w:eastAsia="es-ES"/>
        </w:rPr>
      </w:pPr>
      <w:r w:rsidRPr="00C85CC4">
        <w:rPr>
          <w:rFonts w:ascii="Times New Roman" w:hAnsi="Times New Roman"/>
          <w:noProof/>
          <w:sz w:val="23"/>
          <w:szCs w:val="23"/>
          <w:lang w:eastAsia="es-ES"/>
        </w:rPr>
        <w:t xml:space="preserve">CGT denuncia que en un mercat laboral </w:t>
      </w:r>
      <w:r w:rsidR="00570F1F">
        <w:rPr>
          <w:rFonts w:ascii="Times New Roman" w:hAnsi="Times New Roman"/>
          <w:noProof/>
          <w:sz w:val="23"/>
          <w:szCs w:val="23"/>
          <w:lang w:eastAsia="es-ES"/>
        </w:rPr>
        <w:t>assolat</w:t>
      </w:r>
      <w:r w:rsidRPr="00C85CC4">
        <w:rPr>
          <w:rFonts w:ascii="Times New Roman" w:hAnsi="Times New Roman"/>
          <w:noProof/>
          <w:sz w:val="23"/>
          <w:szCs w:val="23"/>
          <w:lang w:eastAsia="es-ES"/>
        </w:rPr>
        <w:t xml:space="preserve"> per l'atur</w:t>
      </w:r>
      <w:r w:rsidR="00570F1F">
        <w:rPr>
          <w:rFonts w:ascii="Times New Roman" w:hAnsi="Times New Roman"/>
          <w:noProof/>
          <w:sz w:val="23"/>
          <w:szCs w:val="23"/>
          <w:lang w:eastAsia="es-ES"/>
        </w:rPr>
        <w:t>,</w:t>
      </w:r>
      <w:r w:rsidRPr="00C85CC4">
        <w:rPr>
          <w:rFonts w:ascii="Times New Roman" w:hAnsi="Times New Roman"/>
          <w:noProof/>
          <w:sz w:val="23"/>
          <w:szCs w:val="23"/>
          <w:lang w:eastAsia="es-ES"/>
        </w:rPr>
        <w:t xml:space="preserve"> cada setmana es realitzen a les empreses espanyoles més de sis milions d'hores extraordinàries, un temps lliurat sense </w:t>
      </w:r>
      <w:r w:rsidR="00570F1F">
        <w:rPr>
          <w:rFonts w:ascii="Times New Roman" w:hAnsi="Times New Roman"/>
          <w:noProof/>
          <w:sz w:val="23"/>
          <w:szCs w:val="23"/>
          <w:lang w:eastAsia="es-ES"/>
        </w:rPr>
        <w:t xml:space="preserve">amb prou feina </w:t>
      </w:r>
      <w:r w:rsidRPr="00C85CC4">
        <w:rPr>
          <w:rFonts w:ascii="Times New Roman" w:hAnsi="Times New Roman"/>
          <w:noProof/>
          <w:sz w:val="23"/>
          <w:szCs w:val="23"/>
          <w:lang w:eastAsia="es-ES"/>
        </w:rPr>
        <w:t xml:space="preserve">cap compensació en gran part de les empreses ja que gairebé </w:t>
      </w:r>
      <w:r w:rsidRPr="00B96533">
        <w:rPr>
          <w:rFonts w:ascii="Times New Roman" w:hAnsi="Times New Roman"/>
          <w:b/>
          <w:noProof/>
          <w:sz w:val="23"/>
          <w:szCs w:val="23"/>
          <w:lang w:eastAsia="es-ES"/>
        </w:rPr>
        <w:t xml:space="preserve">quatre milions d'aquestes hores extra no són remunerades ni compensades, ni cotitzades </w:t>
      </w:r>
      <w:r w:rsidRPr="00C85CC4">
        <w:rPr>
          <w:rFonts w:ascii="Times New Roman" w:hAnsi="Times New Roman"/>
          <w:noProof/>
          <w:sz w:val="23"/>
          <w:szCs w:val="23"/>
          <w:lang w:eastAsia="es-ES"/>
        </w:rPr>
        <w:t>a la Seguretat Social (dades de l'INE corresponents al segon trimestre de 2017). Un evident fra</w:t>
      </w:r>
      <w:r w:rsidR="00570F1F">
        <w:rPr>
          <w:rFonts w:ascii="Times New Roman" w:hAnsi="Times New Roman"/>
          <w:noProof/>
          <w:sz w:val="23"/>
          <w:szCs w:val="23"/>
          <w:lang w:eastAsia="es-ES"/>
        </w:rPr>
        <w:t>u</w:t>
      </w:r>
      <w:r w:rsidRPr="00C85CC4">
        <w:rPr>
          <w:rFonts w:ascii="Times New Roman" w:hAnsi="Times New Roman"/>
          <w:noProof/>
          <w:sz w:val="23"/>
          <w:szCs w:val="23"/>
          <w:lang w:eastAsia="es-ES"/>
        </w:rPr>
        <w:t xml:space="preserve"> fiscal i de cotitzacions a la Seguretat Social que perjudica, directament, al sistema públic de pensions.</w:t>
      </w:r>
    </w:p>
    <w:p w14:paraId="3B5214B5" w14:textId="77777777" w:rsidR="00570F1F" w:rsidRPr="00C85CC4" w:rsidRDefault="00570F1F" w:rsidP="00C85CC4">
      <w:pPr>
        <w:pStyle w:val="Sinespaciado"/>
        <w:jc w:val="both"/>
        <w:rPr>
          <w:rFonts w:ascii="Times New Roman" w:hAnsi="Times New Roman"/>
          <w:noProof/>
          <w:sz w:val="23"/>
          <w:szCs w:val="23"/>
          <w:lang w:eastAsia="es-ES"/>
        </w:rPr>
      </w:pPr>
    </w:p>
    <w:p w14:paraId="56F130EE" w14:textId="77777777" w:rsidR="00C85CC4" w:rsidRPr="00B96533" w:rsidRDefault="00C85CC4" w:rsidP="00C85CC4">
      <w:pPr>
        <w:pStyle w:val="Sinespaciado"/>
        <w:jc w:val="both"/>
        <w:rPr>
          <w:rFonts w:ascii="Times New Roman" w:hAnsi="Times New Roman"/>
          <w:b/>
          <w:noProof/>
          <w:sz w:val="23"/>
          <w:szCs w:val="23"/>
          <w:lang w:eastAsia="es-ES"/>
        </w:rPr>
      </w:pPr>
      <w:r w:rsidRPr="00C85CC4">
        <w:rPr>
          <w:rFonts w:ascii="Times New Roman" w:hAnsi="Times New Roman"/>
          <w:noProof/>
          <w:sz w:val="23"/>
          <w:szCs w:val="23"/>
          <w:lang w:eastAsia="es-ES"/>
        </w:rPr>
        <w:t xml:space="preserve">En resposta a la política laboral de la cúpula de Banc Sabadell, proposem la </w:t>
      </w:r>
      <w:r w:rsidRPr="00B96533">
        <w:rPr>
          <w:rFonts w:ascii="Times New Roman" w:hAnsi="Times New Roman"/>
          <w:b/>
          <w:noProof/>
          <w:sz w:val="23"/>
          <w:szCs w:val="23"/>
          <w:lang w:eastAsia="es-ES"/>
        </w:rPr>
        <w:t>creació d'ocupació, el registre de la jornada de treball, el pagament i cotització de les hores extres.</w:t>
      </w:r>
    </w:p>
    <w:p w14:paraId="7DEEF7BE" w14:textId="77777777" w:rsidR="00570F1F" w:rsidRPr="00C85CC4" w:rsidRDefault="00570F1F" w:rsidP="00C85CC4">
      <w:pPr>
        <w:pStyle w:val="Sinespaciado"/>
        <w:jc w:val="both"/>
        <w:rPr>
          <w:rFonts w:ascii="Times New Roman" w:hAnsi="Times New Roman"/>
          <w:noProof/>
          <w:sz w:val="23"/>
          <w:szCs w:val="23"/>
          <w:lang w:eastAsia="es-ES"/>
        </w:rPr>
      </w:pPr>
    </w:p>
    <w:p w14:paraId="53A339B2" w14:textId="77777777" w:rsidR="00C85CC4" w:rsidRPr="00C85CC4" w:rsidRDefault="00C85CC4" w:rsidP="00C85CC4">
      <w:pPr>
        <w:pStyle w:val="Sinespaciado"/>
        <w:jc w:val="both"/>
        <w:rPr>
          <w:rFonts w:ascii="Times New Roman" w:hAnsi="Times New Roman"/>
          <w:noProof/>
          <w:sz w:val="23"/>
          <w:szCs w:val="23"/>
          <w:lang w:eastAsia="es-ES"/>
        </w:rPr>
      </w:pPr>
      <w:r w:rsidRPr="00C85CC4">
        <w:rPr>
          <w:rFonts w:ascii="Times New Roman" w:hAnsi="Times New Roman"/>
          <w:noProof/>
          <w:sz w:val="23"/>
          <w:szCs w:val="23"/>
          <w:lang w:eastAsia="es-ES"/>
        </w:rPr>
        <w:t xml:space="preserve">A més, manifestem la nostra </w:t>
      </w:r>
      <w:r w:rsidRPr="00B96533">
        <w:rPr>
          <w:rFonts w:ascii="Times New Roman" w:hAnsi="Times New Roman"/>
          <w:b/>
          <w:noProof/>
          <w:sz w:val="23"/>
          <w:szCs w:val="23"/>
          <w:lang w:eastAsia="es-ES"/>
        </w:rPr>
        <w:t>oposició a la brutal reconversió del sector de banca</w:t>
      </w:r>
      <w:r w:rsidRPr="00C85CC4">
        <w:rPr>
          <w:rFonts w:ascii="Times New Roman" w:hAnsi="Times New Roman"/>
          <w:noProof/>
          <w:sz w:val="23"/>
          <w:szCs w:val="23"/>
          <w:lang w:eastAsia="es-ES"/>
        </w:rPr>
        <w:t xml:space="preserve">, on en els últims anys s'han perdut més de 90.000 llocs de treball, han tancat el 37% d'oficines i </w:t>
      </w:r>
      <w:r w:rsidR="00570F1F">
        <w:rPr>
          <w:rFonts w:ascii="Times New Roman" w:hAnsi="Times New Roman"/>
          <w:noProof/>
          <w:sz w:val="23"/>
          <w:szCs w:val="23"/>
          <w:lang w:eastAsia="es-ES"/>
        </w:rPr>
        <w:t xml:space="preserve">reduït </w:t>
      </w:r>
      <w:r w:rsidRPr="00C85CC4">
        <w:rPr>
          <w:rFonts w:ascii="Times New Roman" w:hAnsi="Times New Roman"/>
          <w:noProof/>
          <w:sz w:val="23"/>
          <w:szCs w:val="23"/>
          <w:lang w:eastAsia="es-ES"/>
        </w:rPr>
        <w:t>el nombre d'entitats en un 44%. Un procés que "conforma la situació actual d'oligopoli i que té com a conseqüència l'exclusió financera de part de la societat.</w:t>
      </w:r>
    </w:p>
    <w:p w14:paraId="37E93D4D" w14:textId="77777777" w:rsidR="00C85CC4" w:rsidRPr="00C85CC4" w:rsidRDefault="00C85CC4" w:rsidP="00C85CC4">
      <w:pPr>
        <w:pStyle w:val="Sinespaciado"/>
        <w:jc w:val="both"/>
        <w:rPr>
          <w:rFonts w:ascii="Times New Roman" w:hAnsi="Times New Roman"/>
          <w:noProof/>
          <w:sz w:val="23"/>
          <w:szCs w:val="23"/>
          <w:lang w:eastAsia="es-ES"/>
        </w:rPr>
      </w:pPr>
    </w:p>
    <w:p w14:paraId="09E1926F" w14:textId="77777777" w:rsidR="00F65D8A" w:rsidRPr="00C85CC4" w:rsidRDefault="00C85CC4" w:rsidP="00C85CC4">
      <w:pPr>
        <w:pStyle w:val="Sinespaciado"/>
        <w:jc w:val="both"/>
        <w:rPr>
          <w:color w:val="000000"/>
        </w:rPr>
      </w:pPr>
      <w:r w:rsidRPr="00B96533">
        <w:rPr>
          <w:rFonts w:ascii="Times New Roman" w:hAnsi="Times New Roman"/>
          <w:b/>
          <w:noProof/>
          <w:sz w:val="23"/>
          <w:szCs w:val="23"/>
          <w:lang w:eastAsia="es-ES"/>
        </w:rPr>
        <w:t>L'alternativa</w:t>
      </w:r>
      <w:r w:rsidRPr="00C85CC4">
        <w:rPr>
          <w:rFonts w:ascii="Times New Roman" w:hAnsi="Times New Roman"/>
          <w:noProof/>
          <w:sz w:val="23"/>
          <w:szCs w:val="23"/>
          <w:lang w:eastAsia="es-ES"/>
        </w:rPr>
        <w:t xml:space="preserve"> a aquesta situació passa, en opinió nostra, </w:t>
      </w:r>
      <w:r w:rsidRPr="00B96533">
        <w:rPr>
          <w:rFonts w:ascii="Times New Roman" w:hAnsi="Times New Roman"/>
          <w:b/>
          <w:noProof/>
          <w:sz w:val="23"/>
          <w:szCs w:val="23"/>
          <w:lang w:eastAsia="es-ES"/>
        </w:rPr>
        <w:t>per una banca de mida mitjana que reconstrueix la seva reputació amb un important focus ètic, al servei de la societat, amb importants millores en la protecció i ofertes als seus clients, competitiva i generadora d'ocupació de qualitat</w:t>
      </w:r>
      <w:r w:rsidR="0094390A" w:rsidRPr="00C85CC4">
        <w:rPr>
          <w:rFonts w:ascii="Times New Roman" w:hAnsi="Times New Roman"/>
          <w:noProof/>
          <w:sz w:val="23"/>
          <w:szCs w:val="23"/>
          <w:lang w:eastAsia="es-ES"/>
        </w:rPr>
        <w:t>.</w:t>
      </w:r>
    </w:p>
    <w:p w14:paraId="2DBB6F89" w14:textId="77777777" w:rsidR="00B54244" w:rsidRDefault="00B54244" w:rsidP="001820B5">
      <w:pPr>
        <w:jc w:val="center"/>
        <w:rPr>
          <w:rFonts w:ascii="Geometr706 Md BT" w:hAnsi="Geometr706 Md BT"/>
          <w:b/>
          <w:noProof/>
          <w:sz w:val="24"/>
          <w:szCs w:val="24"/>
          <w:lang w:eastAsia="es-ES"/>
        </w:rPr>
      </w:pPr>
    </w:p>
    <w:p w14:paraId="0AB2B1FD" w14:textId="35CFA43C" w:rsidR="00015BE8" w:rsidRDefault="005A2D53" w:rsidP="007A3512">
      <w:pPr>
        <w:rPr>
          <w:noProof/>
          <w:lang w:eastAsia="es-ES"/>
        </w:rPr>
      </w:pPr>
      <w:r>
        <w:rPr>
          <w:rFonts w:ascii="Geometr706 Md BT" w:hAnsi="Geometr706 Md BT"/>
          <w:noProof/>
          <w:lang w:eastAsia="es-ES"/>
        </w:rPr>
        <w:tab/>
      </w:r>
      <w:r w:rsidR="00FC623C">
        <w:rPr>
          <w:rFonts w:ascii="Geometr706 Md BT" w:hAnsi="Geometr706 Md BT"/>
          <w:noProof/>
          <w:lang w:val="es-ES_tradnl" w:eastAsia="es-ES_tradnl"/>
        </w:rPr>
        <mc:AlternateContent>
          <mc:Choice Requires="wps">
            <w:drawing>
              <wp:anchor distT="0" distB="0" distL="114300" distR="114300" simplePos="0" relativeHeight="251660288" behindDoc="0" locked="0" layoutInCell="1" allowOverlap="1" wp14:anchorId="6BD103FD" wp14:editId="2676C77C">
                <wp:simplePos x="0" y="0"/>
                <wp:positionH relativeFrom="column">
                  <wp:posOffset>687705</wp:posOffset>
                </wp:positionH>
                <wp:positionV relativeFrom="paragraph">
                  <wp:posOffset>6350</wp:posOffset>
                </wp:positionV>
                <wp:extent cx="5819775" cy="6959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95960"/>
                        </a:xfrm>
                        <a:prstGeom prst="rect">
                          <a:avLst/>
                        </a:prstGeom>
                        <a:gradFill rotWithShape="1">
                          <a:gsLst>
                            <a:gs pos="0">
                              <a:srgbClr val="FF0000"/>
                            </a:gs>
                            <a:gs pos="100000">
                              <a:srgbClr val="000000"/>
                            </a:gs>
                          </a:gsLst>
                          <a:lin ang="5400000" scaled="1"/>
                        </a:gradFill>
                        <a:ln w="9525">
                          <a:solidFill>
                            <a:srgbClr val="000000"/>
                          </a:solidFill>
                          <a:miter lim="800000"/>
                          <a:headEnd/>
                          <a:tailEnd/>
                        </a:ln>
                      </wps:spPr>
                      <wps:txbx>
                        <w:txbxContent>
                          <w:p w14:paraId="17F62A43" w14:textId="77777777" w:rsidR="00015BE8" w:rsidRDefault="00A15ADC" w:rsidP="00015BE8">
                            <w:pPr>
                              <w:jc w:val="center"/>
                              <w:rPr>
                                <w:b/>
                                <w:color w:val="FFFFFF" w:themeColor="background1"/>
                                <w:sz w:val="24"/>
                                <w:szCs w:val="24"/>
                              </w:rPr>
                            </w:pPr>
                            <w:r>
                              <w:rPr>
                                <w:b/>
                                <w:color w:val="FFFFFF" w:themeColor="background1"/>
                                <w:sz w:val="24"/>
                                <w:szCs w:val="24"/>
                              </w:rPr>
                              <w:t xml:space="preserve">CONTRA </w:t>
                            </w:r>
                            <w:r w:rsidR="007A3512">
                              <w:rPr>
                                <w:b/>
                                <w:color w:val="FFFFFF" w:themeColor="background1"/>
                                <w:sz w:val="24"/>
                                <w:szCs w:val="24"/>
                              </w:rPr>
                              <w:t>L</w:t>
                            </w:r>
                            <w:r>
                              <w:rPr>
                                <w:b/>
                                <w:color w:val="FFFFFF" w:themeColor="background1"/>
                                <w:sz w:val="24"/>
                                <w:szCs w:val="24"/>
                              </w:rPr>
                              <w:t xml:space="preserve">´ABÚS </w:t>
                            </w:r>
                            <w:r w:rsidR="007A3512">
                              <w:rPr>
                                <w:b/>
                                <w:color w:val="FFFFFF" w:themeColor="background1"/>
                                <w:sz w:val="24"/>
                                <w:szCs w:val="24"/>
                              </w:rPr>
                              <w:t>GENERALI</w:t>
                            </w:r>
                            <w:r>
                              <w:rPr>
                                <w:b/>
                                <w:color w:val="FFFFFF" w:themeColor="background1"/>
                                <w:sz w:val="24"/>
                                <w:szCs w:val="24"/>
                              </w:rPr>
                              <w:t>T</w:t>
                            </w:r>
                            <w:r w:rsidR="007A3512">
                              <w:rPr>
                                <w:b/>
                                <w:color w:val="FFFFFF" w:themeColor="background1"/>
                                <w:sz w:val="24"/>
                                <w:szCs w:val="24"/>
                              </w:rPr>
                              <w:t>ZA</w:t>
                            </w:r>
                            <w:r>
                              <w:rPr>
                                <w:b/>
                                <w:color w:val="FFFFFF" w:themeColor="background1"/>
                                <w:sz w:val="24"/>
                                <w:szCs w:val="24"/>
                              </w:rPr>
                              <w:t>T</w:t>
                            </w:r>
                            <w:r w:rsidR="007A3512">
                              <w:rPr>
                                <w:b/>
                                <w:color w:val="FFFFFF" w:themeColor="background1"/>
                                <w:sz w:val="24"/>
                                <w:szCs w:val="24"/>
                              </w:rPr>
                              <w:t>, LA RESP</w:t>
                            </w:r>
                            <w:r>
                              <w:rPr>
                                <w:b/>
                                <w:color w:val="FFFFFF" w:themeColor="background1"/>
                                <w:sz w:val="24"/>
                                <w:szCs w:val="24"/>
                              </w:rPr>
                              <w:t>OSTA</w:t>
                            </w:r>
                            <w:r w:rsidR="007A3512">
                              <w:rPr>
                                <w:b/>
                                <w:color w:val="FFFFFF" w:themeColor="background1"/>
                                <w:sz w:val="24"/>
                                <w:szCs w:val="24"/>
                              </w:rPr>
                              <w:t xml:space="preserve"> DE CGT</w:t>
                            </w:r>
                          </w:p>
                          <w:p w14:paraId="59BFF998" w14:textId="77777777" w:rsidR="007A3512" w:rsidRPr="00B54244" w:rsidRDefault="007A3512" w:rsidP="00015BE8">
                            <w:pPr>
                              <w:jc w:val="center"/>
                              <w:rPr>
                                <w:b/>
                                <w:color w:val="FFFFFF" w:themeColor="background1"/>
                                <w:sz w:val="24"/>
                                <w:szCs w:val="24"/>
                              </w:rPr>
                            </w:pPr>
                            <w:r>
                              <w:rPr>
                                <w:b/>
                                <w:color w:val="FFFFFF" w:themeColor="background1"/>
                                <w:sz w:val="24"/>
                                <w:szCs w:val="24"/>
                              </w:rPr>
                              <w:t xml:space="preserve">PARTICIPA </w:t>
                            </w:r>
                            <w:r w:rsidR="00A15ADC">
                              <w:rPr>
                                <w:b/>
                                <w:color w:val="FFFFFF" w:themeColor="background1"/>
                                <w:sz w:val="24"/>
                                <w:szCs w:val="24"/>
                              </w:rPr>
                              <w:t>AMB CGT EL SINDICAT QUE DEFENSA ELS TEUS INTERESSOS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03FD" id="_x0000_s1027" type="#_x0000_t202" style="position:absolute;margin-left:54.15pt;margin-top:.5pt;width:458.25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" fillcolor="red">
                <v:fill color2="black" rotate="t" focus="100%" type="gradient"/>
                <v:textbox>
                  <w:txbxContent>
                    <w:p w14:paraId="17F62A43" w14:textId="77777777" w:rsidR="00015BE8" w:rsidRDefault="00A15ADC" w:rsidP="00015BE8">
                      <w:pPr>
                        <w:jc w:val="center"/>
                        <w:rPr>
                          <w:b/>
                          <w:color w:val="FFFFFF" w:themeColor="background1"/>
                          <w:sz w:val="24"/>
                          <w:szCs w:val="24"/>
                        </w:rPr>
                      </w:pPr>
                      <w:r>
                        <w:rPr>
                          <w:b/>
                          <w:color w:val="FFFFFF" w:themeColor="background1"/>
                          <w:sz w:val="24"/>
                          <w:szCs w:val="24"/>
                        </w:rPr>
                        <w:t xml:space="preserve">CONTRA </w:t>
                      </w:r>
                      <w:r w:rsidR="007A3512">
                        <w:rPr>
                          <w:b/>
                          <w:color w:val="FFFFFF" w:themeColor="background1"/>
                          <w:sz w:val="24"/>
                          <w:szCs w:val="24"/>
                        </w:rPr>
                        <w:t>L</w:t>
                      </w:r>
                      <w:r>
                        <w:rPr>
                          <w:b/>
                          <w:color w:val="FFFFFF" w:themeColor="background1"/>
                          <w:sz w:val="24"/>
                          <w:szCs w:val="24"/>
                        </w:rPr>
                        <w:t xml:space="preserve">´ABÚS </w:t>
                      </w:r>
                      <w:r w:rsidR="007A3512">
                        <w:rPr>
                          <w:b/>
                          <w:color w:val="FFFFFF" w:themeColor="background1"/>
                          <w:sz w:val="24"/>
                          <w:szCs w:val="24"/>
                        </w:rPr>
                        <w:t>GENERALI</w:t>
                      </w:r>
                      <w:r>
                        <w:rPr>
                          <w:b/>
                          <w:color w:val="FFFFFF" w:themeColor="background1"/>
                          <w:sz w:val="24"/>
                          <w:szCs w:val="24"/>
                        </w:rPr>
                        <w:t>T</w:t>
                      </w:r>
                      <w:r w:rsidR="007A3512">
                        <w:rPr>
                          <w:b/>
                          <w:color w:val="FFFFFF" w:themeColor="background1"/>
                          <w:sz w:val="24"/>
                          <w:szCs w:val="24"/>
                        </w:rPr>
                        <w:t>ZA</w:t>
                      </w:r>
                      <w:r>
                        <w:rPr>
                          <w:b/>
                          <w:color w:val="FFFFFF" w:themeColor="background1"/>
                          <w:sz w:val="24"/>
                          <w:szCs w:val="24"/>
                        </w:rPr>
                        <w:t>T</w:t>
                      </w:r>
                      <w:r w:rsidR="007A3512">
                        <w:rPr>
                          <w:b/>
                          <w:color w:val="FFFFFF" w:themeColor="background1"/>
                          <w:sz w:val="24"/>
                          <w:szCs w:val="24"/>
                        </w:rPr>
                        <w:t>, LA RESP</w:t>
                      </w:r>
                      <w:r>
                        <w:rPr>
                          <w:b/>
                          <w:color w:val="FFFFFF" w:themeColor="background1"/>
                          <w:sz w:val="24"/>
                          <w:szCs w:val="24"/>
                        </w:rPr>
                        <w:t>OSTA</w:t>
                      </w:r>
                      <w:r w:rsidR="007A3512">
                        <w:rPr>
                          <w:b/>
                          <w:color w:val="FFFFFF" w:themeColor="background1"/>
                          <w:sz w:val="24"/>
                          <w:szCs w:val="24"/>
                        </w:rPr>
                        <w:t xml:space="preserve"> DE CGT</w:t>
                      </w:r>
                    </w:p>
                    <w:p w14:paraId="59BFF998" w14:textId="77777777" w:rsidR="007A3512" w:rsidRPr="00B54244" w:rsidRDefault="007A3512" w:rsidP="00015BE8">
                      <w:pPr>
                        <w:jc w:val="center"/>
                        <w:rPr>
                          <w:b/>
                          <w:color w:val="FFFFFF" w:themeColor="background1"/>
                          <w:sz w:val="24"/>
                          <w:szCs w:val="24"/>
                        </w:rPr>
                      </w:pPr>
                      <w:r>
                        <w:rPr>
                          <w:b/>
                          <w:color w:val="FFFFFF" w:themeColor="background1"/>
                          <w:sz w:val="24"/>
                          <w:szCs w:val="24"/>
                        </w:rPr>
                        <w:t xml:space="preserve">PARTICIPA </w:t>
                      </w:r>
                      <w:r w:rsidR="00A15ADC">
                        <w:rPr>
                          <w:b/>
                          <w:color w:val="FFFFFF" w:themeColor="background1"/>
                          <w:sz w:val="24"/>
                          <w:szCs w:val="24"/>
                        </w:rPr>
                        <w:t>AMB CGT EL SINDICAT QUE DEFENSA ELS TEUS INTERESSOS</w:t>
                      </w:r>
                    </w:p>
                  </w:txbxContent>
                </v:textbox>
              </v:shape>
            </w:pict>
          </mc:Fallback>
        </mc:AlternateContent>
      </w:r>
    </w:p>
    <w:p w14:paraId="0462FAE0" w14:textId="77777777" w:rsidR="00015BE8" w:rsidRDefault="00015BE8" w:rsidP="00D24CD8">
      <w:pPr>
        <w:jc w:val="center"/>
        <w:rPr>
          <w:noProof/>
          <w:lang w:eastAsia="es-ES"/>
        </w:rPr>
      </w:pPr>
    </w:p>
    <w:p w14:paraId="643F0D2F" w14:textId="77777777" w:rsidR="00015BE8" w:rsidRDefault="00015BE8" w:rsidP="00D24CD8">
      <w:pPr>
        <w:jc w:val="center"/>
        <w:rPr>
          <w:noProof/>
          <w:lang w:eastAsia="es-ES"/>
        </w:rPr>
      </w:pPr>
    </w:p>
    <w:p w14:paraId="61E9AB8C" w14:textId="77777777" w:rsidR="007A3512" w:rsidRDefault="0094390A" w:rsidP="007A3512">
      <w:pPr>
        <w:rPr>
          <w:noProof/>
          <w:sz w:val="16"/>
          <w:szCs w:val="16"/>
          <w:lang w:eastAsia="es-ES"/>
        </w:rPr>
      </w:pPr>
      <w:r>
        <w:rPr>
          <w:noProof/>
          <w:sz w:val="16"/>
          <w:szCs w:val="16"/>
          <w:lang w:eastAsia="es-ES"/>
        </w:rPr>
        <w:t>18 D</w:t>
      </w:r>
      <w:r w:rsidR="00B96533">
        <w:rPr>
          <w:noProof/>
          <w:sz w:val="16"/>
          <w:szCs w:val="16"/>
          <w:lang w:eastAsia="es-ES"/>
        </w:rPr>
        <w:t>´ABRIL</w:t>
      </w:r>
      <w:r>
        <w:rPr>
          <w:noProof/>
          <w:sz w:val="16"/>
          <w:szCs w:val="16"/>
          <w:lang w:eastAsia="es-ES"/>
        </w:rPr>
        <w:t xml:space="preserve"> DE 2018</w:t>
      </w:r>
    </w:p>
    <w:p w14:paraId="5C671424" w14:textId="77777777" w:rsidR="00AA4CBE" w:rsidRDefault="00AA4CBE" w:rsidP="007A3512">
      <w:pPr>
        <w:rPr>
          <w:noProof/>
          <w:sz w:val="16"/>
          <w:szCs w:val="16"/>
          <w:lang w:eastAsia="es-ES"/>
        </w:rPr>
      </w:pPr>
    </w:p>
    <w:p w14:paraId="797C93B3" w14:textId="77777777" w:rsidR="004874B5" w:rsidRPr="00FC623C" w:rsidRDefault="00AA4CBE" w:rsidP="00FC623C">
      <w:pPr>
        <w:jc w:val="center"/>
        <w:rPr>
          <w:noProof/>
          <w:sz w:val="16"/>
          <w:szCs w:val="16"/>
          <w:lang w:eastAsia="es-ES"/>
        </w:rPr>
      </w:pPr>
      <w:r w:rsidRPr="00AA4CBE">
        <w:rPr>
          <w:noProof/>
          <w:sz w:val="16"/>
          <w:szCs w:val="16"/>
          <w:lang w:val="es-ES_tradnl" w:eastAsia="es-ES_tradnl"/>
        </w:rPr>
        <w:drawing>
          <wp:inline distT="0" distB="0" distL="0" distR="0" wp14:anchorId="7953EE8B" wp14:editId="23F33964">
            <wp:extent cx="2819400" cy="918857"/>
            <wp:effectExtent l="19050" t="0" r="0" b="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819400" cy="918857"/>
                    </a:xfrm>
                    <a:prstGeom prst="rect">
                      <a:avLst/>
                    </a:prstGeom>
                    <a:noFill/>
                    <a:ln w="9525">
                      <a:noFill/>
                      <a:miter lim="800000"/>
                      <a:headEnd/>
                      <a:tailEnd/>
                    </a:ln>
                  </pic:spPr>
                </pic:pic>
              </a:graphicData>
            </a:graphic>
          </wp:inline>
        </w:drawing>
      </w:r>
      <w:bookmarkStart w:id="0" w:name="_GoBack"/>
      <w:bookmarkEnd w:id="0"/>
    </w:p>
    <w:sectPr w:rsidR="004874B5" w:rsidRPr="00FC623C" w:rsidSect="00FC623C">
      <w:pgSz w:w="11906" w:h="16838"/>
      <w:pgMar w:top="720" w:right="720" w:bottom="10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Geometr706 Md BT">
    <w:altName w:val="Century Gothic"/>
    <w:charset w:val="00"/>
    <w:family w:val="swiss"/>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248"/>
        </w:tabs>
        <w:ind w:left="4680" w:hanging="432"/>
      </w:pPr>
      <w:rPr>
        <w:rFonts w:hint="default"/>
      </w:rPr>
    </w:lvl>
    <w:lvl w:ilvl="1">
      <w:start w:val="1"/>
      <w:numFmt w:val="none"/>
      <w:suff w:val="nothing"/>
      <w:lvlText w:val=""/>
      <w:lvlJc w:val="left"/>
      <w:pPr>
        <w:tabs>
          <w:tab w:val="num" w:pos="4824"/>
        </w:tabs>
        <w:ind w:left="4824" w:hanging="576"/>
      </w:pPr>
    </w:lvl>
    <w:lvl w:ilvl="2">
      <w:start w:val="1"/>
      <w:numFmt w:val="none"/>
      <w:suff w:val="nothing"/>
      <w:lvlText w:val=""/>
      <w:lvlJc w:val="left"/>
      <w:pPr>
        <w:tabs>
          <w:tab w:val="num" w:pos="4248"/>
        </w:tabs>
        <w:ind w:left="4968" w:hanging="720"/>
      </w:pPr>
    </w:lvl>
    <w:lvl w:ilvl="3">
      <w:start w:val="1"/>
      <w:numFmt w:val="none"/>
      <w:suff w:val="nothing"/>
      <w:lvlText w:val=""/>
      <w:lvlJc w:val="left"/>
      <w:pPr>
        <w:tabs>
          <w:tab w:val="num" w:pos="5112"/>
        </w:tabs>
        <w:ind w:left="5112" w:hanging="864"/>
      </w:pPr>
    </w:lvl>
    <w:lvl w:ilvl="4">
      <w:start w:val="1"/>
      <w:numFmt w:val="none"/>
      <w:suff w:val="nothing"/>
      <w:lvlText w:val=""/>
      <w:lvlJc w:val="left"/>
      <w:pPr>
        <w:tabs>
          <w:tab w:val="num" w:pos="5256"/>
        </w:tabs>
        <w:ind w:left="5256" w:hanging="1008"/>
      </w:pPr>
    </w:lvl>
    <w:lvl w:ilvl="5">
      <w:start w:val="1"/>
      <w:numFmt w:val="none"/>
      <w:suff w:val="nothing"/>
      <w:lvlText w:val=""/>
      <w:lvlJc w:val="left"/>
      <w:pPr>
        <w:tabs>
          <w:tab w:val="num" w:pos="5400"/>
        </w:tabs>
        <w:ind w:left="5400" w:hanging="1152"/>
      </w:pPr>
    </w:lvl>
    <w:lvl w:ilvl="6">
      <w:start w:val="1"/>
      <w:numFmt w:val="none"/>
      <w:suff w:val="nothing"/>
      <w:lvlText w:val=""/>
      <w:lvlJc w:val="left"/>
      <w:pPr>
        <w:tabs>
          <w:tab w:val="num" w:pos="5544"/>
        </w:tabs>
        <w:ind w:left="5544" w:hanging="1296"/>
      </w:pPr>
    </w:lvl>
    <w:lvl w:ilvl="7">
      <w:start w:val="1"/>
      <w:numFmt w:val="none"/>
      <w:suff w:val="nothing"/>
      <w:lvlText w:val=""/>
      <w:lvlJc w:val="left"/>
      <w:pPr>
        <w:tabs>
          <w:tab w:val="num" w:pos="5688"/>
        </w:tabs>
        <w:ind w:left="5688" w:hanging="1440"/>
      </w:pPr>
    </w:lvl>
    <w:lvl w:ilvl="8">
      <w:start w:val="1"/>
      <w:numFmt w:val="none"/>
      <w:suff w:val="nothing"/>
      <w:lvlText w:val=""/>
      <w:lvlJc w:val="left"/>
      <w:pPr>
        <w:tabs>
          <w:tab w:val="num" w:pos="5832"/>
        </w:tabs>
        <w:ind w:left="5832" w:hanging="1584"/>
      </w:pPr>
    </w:lvl>
  </w:abstractNum>
  <w:abstractNum w:abstractNumId="1">
    <w:nsid w:val="0BD9455C"/>
    <w:multiLevelType w:val="hybridMultilevel"/>
    <w:tmpl w:val="8BB07EFC"/>
    <w:lvl w:ilvl="0" w:tplc="DC5EC282">
      <w:numFmt w:val="bullet"/>
      <w:lvlText w:val="-"/>
      <w:lvlJc w:val="left"/>
      <w:pPr>
        <w:ind w:left="1770" w:hanging="360"/>
      </w:pPr>
      <w:rPr>
        <w:rFonts w:ascii="Tahoma" w:eastAsiaTheme="minorHAnsi" w:hAnsi="Tahoma" w:cs="Tahoma"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
    <w:nsid w:val="1291779A"/>
    <w:multiLevelType w:val="hybridMultilevel"/>
    <w:tmpl w:val="E8C21F6C"/>
    <w:lvl w:ilvl="0" w:tplc="CCA469EC">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924D4A"/>
    <w:multiLevelType w:val="hybridMultilevel"/>
    <w:tmpl w:val="BB78A354"/>
    <w:lvl w:ilvl="0" w:tplc="3F22517E">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011AA4"/>
    <w:multiLevelType w:val="hybridMultilevel"/>
    <w:tmpl w:val="9C84E3B4"/>
    <w:lvl w:ilvl="0" w:tplc="AFD65B80">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F8269D"/>
    <w:multiLevelType w:val="hybridMultilevel"/>
    <w:tmpl w:val="134C8A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5441496"/>
    <w:multiLevelType w:val="hybridMultilevel"/>
    <w:tmpl w:val="08C60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D753FC"/>
    <w:multiLevelType w:val="hybridMultilevel"/>
    <w:tmpl w:val="6E4CE58A"/>
    <w:lvl w:ilvl="0" w:tplc="0C0A0001">
      <w:start w:val="1"/>
      <w:numFmt w:val="bullet"/>
      <w:lvlText w:val=""/>
      <w:lvlJc w:val="left"/>
      <w:pPr>
        <w:ind w:left="2490" w:hanging="360"/>
      </w:pPr>
      <w:rPr>
        <w:rFonts w:ascii="Symbol" w:hAnsi="Symbol"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8">
    <w:nsid w:val="6DCD13F3"/>
    <w:multiLevelType w:val="hybridMultilevel"/>
    <w:tmpl w:val="44D4F90C"/>
    <w:lvl w:ilvl="0" w:tplc="CA501A74">
      <w:numFmt w:val="bullet"/>
      <w:lvlText w:val="-"/>
      <w:lvlJc w:val="left"/>
      <w:pPr>
        <w:ind w:left="1065" w:hanging="360"/>
      </w:pPr>
      <w:rPr>
        <w:rFonts w:ascii="Tahoma" w:eastAsiaTheme="minorHAnsi"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7FD2737A"/>
    <w:multiLevelType w:val="hybridMultilevel"/>
    <w:tmpl w:val="A5E26E2A"/>
    <w:lvl w:ilvl="0" w:tplc="9BD81374">
      <w:numFmt w:val="bullet"/>
      <w:lvlText w:val="-"/>
      <w:lvlJc w:val="left"/>
      <w:pPr>
        <w:ind w:left="1770" w:hanging="360"/>
      </w:pPr>
      <w:rPr>
        <w:rFonts w:ascii="Tahoma" w:eastAsiaTheme="minorHAnsi" w:hAnsi="Tahoma" w:cs="Tahoma"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4"/>
  </w:num>
  <w:num w:numId="6">
    <w:abstractNumId w:val="3"/>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D4"/>
    <w:rsid w:val="00015BE8"/>
    <w:rsid w:val="00046F3C"/>
    <w:rsid w:val="0006605C"/>
    <w:rsid w:val="000A2CA0"/>
    <w:rsid w:val="000B0DD5"/>
    <w:rsid w:val="000B69D3"/>
    <w:rsid w:val="000C42E3"/>
    <w:rsid w:val="000F0EC3"/>
    <w:rsid w:val="000F5361"/>
    <w:rsid w:val="00115938"/>
    <w:rsid w:val="001213C3"/>
    <w:rsid w:val="00126322"/>
    <w:rsid w:val="001820B5"/>
    <w:rsid w:val="00185EEA"/>
    <w:rsid w:val="001B4604"/>
    <w:rsid w:val="001C1FA7"/>
    <w:rsid w:val="00242417"/>
    <w:rsid w:val="00244A34"/>
    <w:rsid w:val="00273D8F"/>
    <w:rsid w:val="002A6E26"/>
    <w:rsid w:val="002F4243"/>
    <w:rsid w:val="003202AD"/>
    <w:rsid w:val="00321092"/>
    <w:rsid w:val="00326237"/>
    <w:rsid w:val="00326B59"/>
    <w:rsid w:val="003313E2"/>
    <w:rsid w:val="00351792"/>
    <w:rsid w:val="003614B1"/>
    <w:rsid w:val="00371FC0"/>
    <w:rsid w:val="003763F1"/>
    <w:rsid w:val="00386478"/>
    <w:rsid w:val="003931CF"/>
    <w:rsid w:val="00397550"/>
    <w:rsid w:val="003A30C7"/>
    <w:rsid w:val="003A55B7"/>
    <w:rsid w:val="003B2914"/>
    <w:rsid w:val="003C0BCD"/>
    <w:rsid w:val="0041278C"/>
    <w:rsid w:val="004476C5"/>
    <w:rsid w:val="004854F5"/>
    <w:rsid w:val="004860DC"/>
    <w:rsid w:val="004874B5"/>
    <w:rsid w:val="004A0570"/>
    <w:rsid w:val="004A51B4"/>
    <w:rsid w:val="004C3B65"/>
    <w:rsid w:val="004D440D"/>
    <w:rsid w:val="004D4430"/>
    <w:rsid w:val="0052799B"/>
    <w:rsid w:val="0056715F"/>
    <w:rsid w:val="00570F1F"/>
    <w:rsid w:val="005A0550"/>
    <w:rsid w:val="005A2D53"/>
    <w:rsid w:val="005D4D32"/>
    <w:rsid w:val="005F17F9"/>
    <w:rsid w:val="00626ADD"/>
    <w:rsid w:val="00641AD1"/>
    <w:rsid w:val="00645DE5"/>
    <w:rsid w:val="00694DAA"/>
    <w:rsid w:val="006B1FED"/>
    <w:rsid w:val="006F775B"/>
    <w:rsid w:val="00723871"/>
    <w:rsid w:val="00726CE2"/>
    <w:rsid w:val="00735857"/>
    <w:rsid w:val="007A3512"/>
    <w:rsid w:val="007E39CA"/>
    <w:rsid w:val="0080032D"/>
    <w:rsid w:val="008A76DA"/>
    <w:rsid w:val="008C0B88"/>
    <w:rsid w:val="00927AC1"/>
    <w:rsid w:val="009308CA"/>
    <w:rsid w:val="0094390A"/>
    <w:rsid w:val="00992EFA"/>
    <w:rsid w:val="009A3D07"/>
    <w:rsid w:val="009A5480"/>
    <w:rsid w:val="009B5B43"/>
    <w:rsid w:val="009C6176"/>
    <w:rsid w:val="009E3FDF"/>
    <w:rsid w:val="00A15ADC"/>
    <w:rsid w:val="00A24E77"/>
    <w:rsid w:val="00A25409"/>
    <w:rsid w:val="00A26664"/>
    <w:rsid w:val="00A278C1"/>
    <w:rsid w:val="00A74FF1"/>
    <w:rsid w:val="00A809E3"/>
    <w:rsid w:val="00A81866"/>
    <w:rsid w:val="00A82181"/>
    <w:rsid w:val="00AA4CBE"/>
    <w:rsid w:val="00AB04C9"/>
    <w:rsid w:val="00AC5BF8"/>
    <w:rsid w:val="00AD055E"/>
    <w:rsid w:val="00AF5249"/>
    <w:rsid w:val="00B429C6"/>
    <w:rsid w:val="00B4537A"/>
    <w:rsid w:val="00B54244"/>
    <w:rsid w:val="00B63149"/>
    <w:rsid w:val="00B935C3"/>
    <w:rsid w:val="00B96533"/>
    <w:rsid w:val="00BD0506"/>
    <w:rsid w:val="00BE4F97"/>
    <w:rsid w:val="00BF3354"/>
    <w:rsid w:val="00C25B8A"/>
    <w:rsid w:val="00C52F56"/>
    <w:rsid w:val="00C636A0"/>
    <w:rsid w:val="00C6748E"/>
    <w:rsid w:val="00C67A99"/>
    <w:rsid w:val="00C7372E"/>
    <w:rsid w:val="00C769D4"/>
    <w:rsid w:val="00C8184B"/>
    <w:rsid w:val="00C85CC4"/>
    <w:rsid w:val="00C9545B"/>
    <w:rsid w:val="00C963DB"/>
    <w:rsid w:val="00CB7333"/>
    <w:rsid w:val="00CE391B"/>
    <w:rsid w:val="00D04F57"/>
    <w:rsid w:val="00D20942"/>
    <w:rsid w:val="00D24CD8"/>
    <w:rsid w:val="00D44666"/>
    <w:rsid w:val="00D802AF"/>
    <w:rsid w:val="00DC1B62"/>
    <w:rsid w:val="00DD5832"/>
    <w:rsid w:val="00DE2F5D"/>
    <w:rsid w:val="00E1030B"/>
    <w:rsid w:val="00E342C5"/>
    <w:rsid w:val="00E50EBD"/>
    <w:rsid w:val="00E5763C"/>
    <w:rsid w:val="00E62F80"/>
    <w:rsid w:val="00E66E6A"/>
    <w:rsid w:val="00EB5BED"/>
    <w:rsid w:val="00EC0481"/>
    <w:rsid w:val="00EF14E8"/>
    <w:rsid w:val="00F26EC1"/>
    <w:rsid w:val="00F41391"/>
    <w:rsid w:val="00F46B72"/>
    <w:rsid w:val="00F54008"/>
    <w:rsid w:val="00F65D8A"/>
    <w:rsid w:val="00F96A17"/>
    <w:rsid w:val="00FA1277"/>
    <w:rsid w:val="00FC623C"/>
    <w:rsid w:val="00FC772F"/>
    <w:rsid w:val="00FD293E"/>
    <w:rsid w:val="00FE24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6B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2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CA0"/>
    <w:rPr>
      <w:rFonts w:ascii="Tahoma" w:hAnsi="Tahoma" w:cs="Tahoma"/>
      <w:sz w:val="16"/>
      <w:szCs w:val="16"/>
    </w:rPr>
  </w:style>
  <w:style w:type="paragraph" w:styleId="Prrafodelista">
    <w:name w:val="List Paragraph"/>
    <w:basedOn w:val="Normal"/>
    <w:uiPriority w:val="34"/>
    <w:qFormat/>
    <w:rsid w:val="009308CA"/>
    <w:pPr>
      <w:ind w:left="720"/>
      <w:contextualSpacing/>
    </w:pPr>
  </w:style>
  <w:style w:type="character" w:styleId="Hipervnculo">
    <w:name w:val="Hyperlink"/>
    <w:basedOn w:val="Fuentedeprrafopredeter"/>
    <w:uiPriority w:val="99"/>
    <w:unhideWhenUsed/>
    <w:rsid w:val="009C6176"/>
    <w:rPr>
      <w:color w:val="0000FF" w:themeColor="hyperlink"/>
      <w:u w:val="single"/>
    </w:rPr>
  </w:style>
  <w:style w:type="paragraph" w:customStyle="1" w:styleId="Standard">
    <w:name w:val="Standard"/>
    <w:rsid w:val="00F65D8A"/>
    <w:pPr>
      <w:widowControl w:val="0"/>
      <w:suppressAutoHyphens/>
      <w:autoSpaceDN w:val="0"/>
      <w:spacing w:after="0" w:line="240" w:lineRule="auto"/>
      <w:textAlignment w:val="baseline"/>
    </w:pPr>
    <w:rPr>
      <w:rFonts w:ascii="Times New Roman" w:eastAsia="SimSun" w:hAnsi="Times New Roman" w:cs="Mangal"/>
      <w:kern w:val="3"/>
      <w:sz w:val="24"/>
      <w:szCs w:val="24"/>
      <w:lang w:val="ca-ES" w:eastAsia="zh-CN" w:bidi="hi-IN"/>
    </w:rPr>
  </w:style>
  <w:style w:type="paragraph" w:styleId="Sinespaciado">
    <w:name w:val="No Spacing"/>
    <w:uiPriority w:val="1"/>
    <w:qFormat/>
    <w:rsid w:val="009439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60251">
      <w:bodyDiv w:val="1"/>
      <w:marLeft w:val="0"/>
      <w:marRight w:val="0"/>
      <w:marTop w:val="0"/>
      <w:marBottom w:val="0"/>
      <w:divBdr>
        <w:top w:val="none" w:sz="0" w:space="0" w:color="auto"/>
        <w:left w:val="none" w:sz="0" w:space="0" w:color="auto"/>
        <w:bottom w:val="none" w:sz="0" w:space="0" w:color="auto"/>
        <w:right w:val="none" w:sz="0" w:space="0" w:color="auto"/>
      </w:divBdr>
      <w:divsChild>
        <w:div w:id="1735085010">
          <w:marLeft w:val="0"/>
          <w:marRight w:val="0"/>
          <w:marTop w:val="0"/>
          <w:marBottom w:val="0"/>
          <w:divBdr>
            <w:top w:val="none" w:sz="0" w:space="0" w:color="auto"/>
            <w:left w:val="none" w:sz="0" w:space="0" w:color="auto"/>
            <w:bottom w:val="none" w:sz="0" w:space="0" w:color="auto"/>
            <w:right w:val="none" w:sz="0" w:space="0" w:color="auto"/>
          </w:divBdr>
          <w:divsChild>
            <w:div w:id="1882816013">
              <w:marLeft w:val="0"/>
              <w:marRight w:val="0"/>
              <w:marTop w:val="0"/>
              <w:marBottom w:val="0"/>
              <w:divBdr>
                <w:top w:val="none" w:sz="0" w:space="0" w:color="auto"/>
                <w:left w:val="none" w:sz="0" w:space="0" w:color="auto"/>
                <w:bottom w:val="none" w:sz="0" w:space="0" w:color="auto"/>
                <w:right w:val="none" w:sz="0" w:space="0" w:color="auto"/>
              </w:divBdr>
              <w:divsChild>
                <w:div w:id="1066223354">
                  <w:marLeft w:val="0"/>
                  <w:marRight w:val="0"/>
                  <w:marTop w:val="0"/>
                  <w:marBottom w:val="0"/>
                  <w:divBdr>
                    <w:top w:val="none" w:sz="0" w:space="0" w:color="auto"/>
                    <w:left w:val="none" w:sz="0" w:space="0" w:color="auto"/>
                    <w:bottom w:val="none" w:sz="0" w:space="0" w:color="auto"/>
                    <w:right w:val="none" w:sz="0" w:space="0" w:color="auto"/>
                  </w:divBdr>
                  <w:divsChild>
                    <w:div w:id="1199581966">
                      <w:marLeft w:val="0"/>
                      <w:marRight w:val="0"/>
                      <w:marTop w:val="0"/>
                      <w:marBottom w:val="0"/>
                      <w:divBdr>
                        <w:top w:val="none" w:sz="0" w:space="0" w:color="auto"/>
                        <w:left w:val="none" w:sz="0" w:space="0" w:color="auto"/>
                        <w:bottom w:val="none" w:sz="0" w:space="0" w:color="auto"/>
                        <w:right w:val="none" w:sz="0" w:space="0" w:color="auto"/>
                      </w:divBdr>
                      <w:divsChild>
                        <w:div w:id="1917353321">
                          <w:marLeft w:val="0"/>
                          <w:marRight w:val="0"/>
                          <w:marTop w:val="0"/>
                          <w:marBottom w:val="0"/>
                          <w:divBdr>
                            <w:top w:val="none" w:sz="0" w:space="0" w:color="auto"/>
                            <w:left w:val="none" w:sz="0" w:space="0" w:color="auto"/>
                            <w:bottom w:val="none" w:sz="0" w:space="0" w:color="auto"/>
                            <w:right w:val="none" w:sz="0" w:space="0" w:color="auto"/>
                          </w:divBdr>
                          <w:divsChild>
                            <w:div w:id="785932231">
                              <w:marLeft w:val="0"/>
                              <w:marRight w:val="0"/>
                              <w:marTop w:val="0"/>
                              <w:marBottom w:val="0"/>
                              <w:divBdr>
                                <w:top w:val="none" w:sz="0" w:space="0" w:color="auto"/>
                                <w:left w:val="none" w:sz="0" w:space="0" w:color="auto"/>
                                <w:bottom w:val="none" w:sz="0" w:space="0" w:color="auto"/>
                                <w:right w:val="none" w:sz="0" w:space="0" w:color="auto"/>
                              </w:divBdr>
                              <w:divsChild>
                                <w:div w:id="1907179032">
                                  <w:marLeft w:val="0"/>
                                  <w:marRight w:val="0"/>
                                  <w:marTop w:val="0"/>
                                  <w:marBottom w:val="0"/>
                                  <w:divBdr>
                                    <w:top w:val="none" w:sz="0" w:space="0" w:color="auto"/>
                                    <w:left w:val="none" w:sz="0" w:space="0" w:color="auto"/>
                                    <w:bottom w:val="none" w:sz="0" w:space="0" w:color="auto"/>
                                    <w:right w:val="none" w:sz="0" w:space="0" w:color="auto"/>
                                  </w:divBdr>
                                  <w:divsChild>
                                    <w:div w:id="537401165">
                                      <w:marLeft w:val="0"/>
                                      <w:marRight w:val="0"/>
                                      <w:marTop w:val="0"/>
                                      <w:marBottom w:val="0"/>
                                      <w:divBdr>
                                        <w:top w:val="none" w:sz="0" w:space="0" w:color="auto"/>
                                        <w:left w:val="none" w:sz="0" w:space="0" w:color="auto"/>
                                        <w:bottom w:val="none" w:sz="0" w:space="0" w:color="auto"/>
                                        <w:right w:val="none" w:sz="0" w:space="0" w:color="auto"/>
                                      </w:divBdr>
                                      <w:divsChild>
                                        <w:div w:id="1052969465">
                                          <w:marLeft w:val="0"/>
                                          <w:marRight w:val="0"/>
                                          <w:marTop w:val="0"/>
                                          <w:marBottom w:val="0"/>
                                          <w:divBdr>
                                            <w:top w:val="none" w:sz="0" w:space="0" w:color="auto"/>
                                            <w:left w:val="none" w:sz="0" w:space="0" w:color="auto"/>
                                            <w:bottom w:val="none" w:sz="0" w:space="0" w:color="auto"/>
                                            <w:right w:val="none" w:sz="0" w:space="0" w:color="auto"/>
                                          </w:divBdr>
                                          <w:divsChild>
                                            <w:div w:id="1893954399">
                                              <w:marLeft w:val="0"/>
                                              <w:marRight w:val="0"/>
                                              <w:marTop w:val="0"/>
                                              <w:marBottom w:val="0"/>
                                              <w:divBdr>
                                                <w:top w:val="none" w:sz="0" w:space="0" w:color="auto"/>
                                                <w:left w:val="none" w:sz="0" w:space="0" w:color="auto"/>
                                                <w:bottom w:val="none" w:sz="0" w:space="0" w:color="auto"/>
                                                <w:right w:val="none" w:sz="0" w:space="0" w:color="auto"/>
                                              </w:divBdr>
                                              <w:divsChild>
                                                <w:div w:id="93788732">
                                                  <w:marLeft w:val="0"/>
                                                  <w:marRight w:val="0"/>
                                                  <w:marTop w:val="0"/>
                                                  <w:marBottom w:val="0"/>
                                                  <w:divBdr>
                                                    <w:top w:val="none" w:sz="0" w:space="0" w:color="auto"/>
                                                    <w:left w:val="none" w:sz="0" w:space="0" w:color="auto"/>
                                                    <w:bottom w:val="none" w:sz="0" w:space="0" w:color="auto"/>
                                                    <w:right w:val="none" w:sz="0" w:space="0" w:color="auto"/>
                                                  </w:divBdr>
                                                  <w:divsChild>
                                                    <w:div w:id="1064373906">
                                                      <w:marLeft w:val="0"/>
                                                      <w:marRight w:val="0"/>
                                                      <w:marTop w:val="0"/>
                                                      <w:marBottom w:val="0"/>
                                                      <w:divBdr>
                                                        <w:top w:val="none" w:sz="0" w:space="0" w:color="auto"/>
                                                        <w:left w:val="none" w:sz="0" w:space="0" w:color="auto"/>
                                                        <w:bottom w:val="none" w:sz="0" w:space="0" w:color="auto"/>
                                                        <w:right w:val="none" w:sz="0" w:space="0" w:color="auto"/>
                                                      </w:divBdr>
                                                      <w:divsChild>
                                                        <w:div w:id="210193999">
                                                          <w:marLeft w:val="0"/>
                                                          <w:marRight w:val="0"/>
                                                          <w:marTop w:val="0"/>
                                                          <w:marBottom w:val="0"/>
                                                          <w:divBdr>
                                                            <w:top w:val="none" w:sz="0" w:space="0" w:color="auto"/>
                                                            <w:left w:val="none" w:sz="0" w:space="0" w:color="auto"/>
                                                            <w:bottom w:val="none" w:sz="0" w:space="0" w:color="auto"/>
                                                            <w:right w:val="none" w:sz="0" w:space="0" w:color="auto"/>
                                                          </w:divBdr>
                                                          <w:divsChild>
                                                            <w:div w:id="1112239596">
                                                              <w:marLeft w:val="0"/>
                                                              <w:marRight w:val="0"/>
                                                              <w:marTop w:val="0"/>
                                                              <w:marBottom w:val="0"/>
                                                              <w:divBdr>
                                                                <w:top w:val="none" w:sz="0" w:space="0" w:color="auto"/>
                                                                <w:left w:val="none" w:sz="0" w:space="0" w:color="auto"/>
                                                                <w:bottom w:val="none" w:sz="0" w:space="0" w:color="auto"/>
                                                                <w:right w:val="none" w:sz="0" w:space="0" w:color="auto"/>
                                                              </w:divBdr>
                                                              <w:divsChild>
                                                                <w:div w:id="1704280791">
                                                                  <w:marLeft w:val="0"/>
                                                                  <w:marRight w:val="0"/>
                                                                  <w:marTop w:val="0"/>
                                                                  <w:marBottom w:val="0"/>
                                                                  <w:divBdr>
                                                                    <w:top w:val="none" w:sz="0" w:space="0" w:color="auto"/>
                                                                    <w:left w:val="none" w:sz="0" w:space="0" w:color="auto"/>
                                                                    <w:bottom w:val="none" w:sz="0" w:space="0" w:color="auto"/>
                                                                    <w:right w:val="none" w:sz="0" w:space="0" w:color="auto"/>
                                                                  </w:divBdr>
                                                                  <w:divsChild>
                                                                    <w:div w:id="116679059">
                                                                      <w:marLeft w:val="0"/>
                                                                      <w:marRight w:val="0"/>
                                                                      <w:marTop w:val="0"/>
                                                                      <w:marBottom w:val="0"/>
                                                                      <w:divBdr>
                                                                        <w:top w:val="none" w:sz="0" w:space="0" w:color="auto"/>
                                                                        <w:left w:val="none" w:sz="0" w:space="0" w:color="auto"/>
                                                                        <w:bottom w:val="none" w:sz="0" w:space="0" w:color="auto"/>
                                                                        <w:right w:val="none" w:sz="0" w:space="0" w:color="auto"/>
                                                                      </w:divBdr>
                                                                      <w:divsChild>
                                                                        <w:div w:id="1926837388">
                                                                          <w:marLeft w:val="0"/>
                                                                          <w:marRight w:val="0"/>
                                                                          <w:marTop w:val="0"/>
                                                                          <w:marBottom w:val="0"/>
                                                                          <w:divBdr>
                                                                            <w:top w:val="none" w:sz="0" w:space="0" w:color="auto"/>
                                                                            <w:left w:val="none" w:sz="0" w:space="0" w:color="auto"/>
                                                                            <w:bottom w:val="none" w:sz="0" w:space="0" w:color="auto"/>
                                                                            <w:right w:val="none" w:sz="0" w:space="0" w:color="auto"/>
                                                                          </w:divBdr>
                                                                          <w:divsChild>
                                                                            <w:div w:id="325482267">
                                                                              <w:marLeft w:val="0"/>
                                                                              <w:marRight w:val="0"/>
                                                                              <w:marTop w:val="0"/>
                                                                              <w:marBottom w:val="0"/>
                                                                              <w:divBdr>
                                                                                <w:top w:val="none" w:sz="0" w:space="0" w:color="auto"/>
                                                                                <w:left w:val="none" w:sz="0" w:space="0" w:color="auto"/>
                                                                                <w:bottom w:val="none" w:sz="0" w:space="0" w:color="auto"/>
                                                                                <w:right w:val="none" w:sz="0" w:space="0" w:color="auto"/>
                                                                              </w:divBdr>
                                                                              <w:divsChild>
                                                                                <w:div w:id="1165710723">
                                                                                  <w:marLeft w:val="0"/>
                                                                                  <w:marRight w:val="0"/>
                                                                                  <w:marTop w:val="0"/>
                                                                                  <w:marBottom w:val="0"/>
                                                                                  <w:divBdr>
                                                                                    <w:top w:val="none" w:sz="0" w:space="0" w:color="auto"/>
                                                                                    <w:left w:val="none" w:sz="0" w:space="0" w:color="auto"/>
                                                                                    <w:bottom w:val="none" w:sz="0" w:space="0" w:color="auto"/>
                                                                                    <w:right w:val="none" w:sz="0" w:space="0" w:color="auto"/>
                                                                                  </w:divBdr>
                                                                                  <w:divsChild>
                                                                                    <w:div w:id="753672590">
                                                                                      <w:marLeft w:val="0"/>
                                                                                      <w:marRight w:val="0"/>
                                                                                      <w:marTop w:val="0"/>
                                                                                      <w:marBottom w:val="0"/>
                                                                                      <w:divBdr>
                                                                                        <w:top w:val="none" w:sz="0" w:space="0" w:color="auto"/>
                                                                                        <w:left w:val="none" w:sz="0" w:space="0" w:color="auto"/>
                                                                                        <w:bottom w:val="none" w:sz="0" w:space="0" w:color="auto"/>
                                                                                        <w:right w:val="none" w:sz="0" w:space="0" w:color="auto"/>
                                                                                      </w:divBdr>
                                                                                      <w:divsChild>
                                                                                        <w:div w:id="358825502">
                                                                                          <w:marLeft w:val="0"/>
                                                                                          <w:marRight w:val="0"/>
                                                                                          <w:marTop w:val="0"/>
                                                                                          <w:marBottom w:val="0"/>
                                                                                          <w:divBdr>
                                                                                            <w:top w:val="none" w:sz="0" w:space="0" w:color="auto"/>
                                                                                            <w:left w:val="none" w:sz="0" w:space="0" w:color="auto"/>
                                                                                            <w:bottom w:val="none" w:sz="0" w:space="0" w:color="auto"/>
                                                                                            <w:right w:val="none" w:sz="0" w:space="0" w:color="auto"/>
                                                                                          </w:divBdr>
                                                                                          <w:divsChild>
                                                                                            <w:div w:id="1201164945">
                                                                                              <w:marLeft w:val="0"/>
                                                                                              <w:marRight w:val="0"/>
                                                                                              <w:marTop w:val="0"/>
                                                                                              <w:marBottom w:val="0"/>
                                                                                              <w:divBdr>
                                                                                                <w:top w:val="none" w:sz="0" w:space="0" w:color="auto"/>
                                                                                                <w:left w:val="none" w:sz="0" w:space="0" w:color="auto"/>
                                                                                                <w:bottom w:val="none" w:sz="0" w:space="0" w:color="auto"/>
                                                                                                <w:right w:val="none" w:sz="0" w:space="0" w:color="auto"/>
                                                                                              </w:divBdr>
                                                                                              <w:divsChild>
                                                                                                <w:div w:id="1751073931">
                                                                                                  <w:marLeft w:val="0"/>
                                                                                                  <w:marRight w:val="0"/>
                                                                                                  <w:marTop w:val="0"/>
                                                                                                  <w:marBottom w:val="0"/>
                                                                                                  <w:divBdr>
                                                                                                    <w:top w:val="none" w:sz="0" w:space="0" w:color="auto"/>
                                                                                                    <w:left w:val="none" w:sz="0" w:space="0" w:color="auto"/>
                                                                                                    <w:bottom w:val="none" w:sz="0" w:space="0" w:color="auto"/>
                                                                                                    <w:right w:val="none" w:sz="0" w:space="0" w:color="auto"/>
                                                                                                  </w:divBdr>
                                                                                                </w:div>
                                                                                                <w:div w:id="789665259">
                                                                                                  <w:marLeft w:val="0"/>
                                                                                                  <w:marRight w:val="0"/>
                                                                                                  <w:marTop w:val="0"/>
                                                                                                  <w:marBottom w:val="0"/>
                                                                                                  <w:divBdr>
                                                                                                    <w:top w:val="none" w:sz="0" w:space="0" w:color="auto"/>
                                                                                                    <w:left w:val="none" w:sz="0" w:space="0" w:color="auto"/>
                                                                                                    <w:bottom w:val="none" w:sz="0" w:space="0" w:color="auto"/>
                                                                                                    <w:right w:val="none" w:sz="0" w:space="0" w:color="auto"/>
                                                                                                  </w:divBdr>
                                                                                                </w:div>
                                                                                                <w:div w:id="963583481">
                                                                                                  <w:marLeft w:val="0"/>
                                                                                                  <w:marRight w:val="0"/>
                                                                                                  <w:marTop w:val="0"/>
                                                                                                  <w:marBottom w:val="0"/>
                                                                                                  <w:divBdr>
                                                                                                    <w:top w:val="none" w:sz="0" w:space="0" w:color="auto"/>
                                                                                                    <w:left w:val="none" w:sz="0" w:space="0" w:color="auto"/>
                                                                                                    <w:bottom w:val="none" w:sz="0" w:space="0" w:color="auto"/>
                                                                                                    <w:right w:val="none" w:sz="0" w:space="0" w:color="auto"/>
                                                                                                  </w:divBdr>
                                                                                                </w:div>
                                                                                                <w:div w:id="1854608006">
                                                                                                  <w:marLeft w:val="0"/>
                                                                                                  <w:marRight w:val="0"/>
                                                                                                  <w:marTop w:val="0"/>
                                                                                                  <w:marBottom w:val="0"/>
                                                                                                  <w:divBdr>
                                                                                                    <w:top w:val="none" w:sz="0" w:space="0" w:color="auto"/>
                                                                                                    <w:left w:val="none" w:sz="0" w:space="0" w:color="auto"/>
                                                                                                    <w:bottom w:val="none" w:sz="0" w:space="0" w:color="auto"/>
                                                                                                    <w:right w:val="none" w:sz="0" w:space="0" w:color="auto"/>
                                                                                                  </w:divBdr>
                                                                                                </w:div>
                                                                                                <w:div w:id="604457263">
                                                                                                  <w:marLeft w:val="0"/>
                                                                                                  <w:marRight w:val="0"/>
                                                                                                  <w:marTop w:val="0"/>
                                                                                                  <w:marBottom w:val="0"/>
                                                                                                  <w:divBdr>
                                                                                                    <w:top w:val="none" w:sz="0" w:space="0" w:color="auto"/>
                                                                                                    <w:left w:val="none" w:sz="0" w:space="0" w:color="auto"/>
                                                                                                    <w:bottom w:val="none" w:sz="0" w:space="0" w:color="auto"/>
                                                                                                    <w:right w:val="none" w:sz="0" w:space="0" w:color="auto"/>
                                                                                                  </w:divBdr>
                                                                                                </w:div>
                                                                                                <w:div w:id="486290992">
                                                                                                  <w:marLeft w:val="0"/>
                                                                                                  <w:marRight w:val="0"/>
                                                                                                  <w:marTop w:val="0"/>
                                                                                                  <w:marBottom w:val="0"/>
                                                                                                  <w:divBdr>
                                                                                                    <w:top w:val="none" w:sz="0" w:space="0" w:color="auto"/>
                                                                                                    <w:left w:val="none" w:sz="0" w:space="0" w:color="auto"/>
                                                                                                    <w:bottom w:val="none" w:sz="0" w:space="0" w:color="auto"/>
                                                                                                    <w:right w:val="none" w:sz="0" w:space="0" w:color="auto"/>
                                                                                                  </w:divBdr>
                                                                                                </w:div>
                                                                                                <w:div w:id="1467820416">
                                                                                                  <w:marLeft w:val="0"/>
                                                                                                  <w:marRight w:val="0"/>
                                                                                                  <w:marTop w:val="0"/>
                                                                                                  <w:marBottom w:val="0"/>
                                                                                                  <w:divBdr>
                                                                                                    <w:top w:val="none" w:sz="0" w:space="0" w:color="auto"/>
                                                                                                    <w:left w:val="none" w:sz="0" w:space="0" w:color="auto"/>
                                                                                                    <w:bottom w:val="none" w:sz="0" w:space="0" w:color="auto"/>
                                                                                                    <w:right w:val="none" w:sz="0" w:space="0" w:color="auto"/>
                                                                                                  </w:divBdr>
                                                                                                </w:div>
                                                                                                <w:div w:id="673383475">
                                                                                                  <w:marLeft w:val="0"/>
                                                                                                  <w:marRight w:val="0"/>
                                                                                                  <w:marTop w:val="0"/>
                                                                                                  <w:marBottom w:val="0"/>
                                                                                                  <w:divBdr>
                                                                                                    <w:top w:val="none" w:sz="0" w:space="0" w:color="auto"/>
                                                                                                    <w:left w:val="none" w:sz="0" w:space="0" w:color="auto"/>
                                                                                                    <w:bottom w:val="none" w:sz="0" w:space="0" w:color="auto"/>
                                                                                                    <w:right w:val="none" w:sz="0" w:space="0" w:color="auto"/>
                                                                                                  </w:divBdr>
                                                                                                </w:div>
                                                                                                <w:div w:id="477920712">
                                                                                                  <w:marLeft w:val="0"/>
                                                                                                  <w:marRight w:val="0"/>
                                                                                                  <w:marTop w:val="0"/>
                                                                                                  <w:marBottom w:val="0"/>
                                                                                                  <w:divBdr>
                                                                                                    <w:top w:val="none" w:sz="0" w:space="0" w:color="auto"/>
                                                                                                    <w:left w:val="none" w:sz="0" w:space="0" w:color="auto"/>
                                                                                                    <w:bottom w:val="none" w:sz="0" w:space="0" w:color="auto"/>
                                                                                                    <w:right w:val="none" w:sz="0" w:space="0" w:color="auto"/>
                                                                                                  </w:divBdr>
                                                                                                </w:div>
                                                                                                <w:div w:id="61683833">
                                                                                                  <w:marLeft w:val="0"/>
                                                                                                  <w:marRight w:val="0"/>
                                                                                                  <w:marTop w:val="0"/>
                                                                                                  <w:marBottom w:val="0"/>
                                                                                                  <w:divBdr>
                                                                                                    <w:top w:val="none" w:sz="0" w:space="0" w:color="auto"/>
                                                                                                    <w:left w:val="none" w:sz="0" w:space="0" w:color="auto"/>
                                                                                                    <w:bottom w:val="none" w:sz="0" w:space="0" w:color="auto"/>
                                                                                                    <w:right w:val="none" w:sz="0" w:space="0" w:color="auto"/>
                                                                                                  </w:divBdr>
                                                                                                </w:div>
                                                                                                <w:div w:id="376202096">
                                                                                                  <w:marLeft w:val="0"/>
                                                                                                  <w:marRight w:val="0"/>
                                                                                                  <w:marTop w:val="0"/>
                                                                                                  <w:marBottom w:val="0"/>
                                                                                                  <w:divBdr>
                                                                                                    <w:top w:val="none" w:sz="0" w:space="0" w:color="auto"/>
                                                                                                    <w:left w:val="none" w:sz="0" w:space="0" w:color="auto"/>
                                                                                                    <w:bottom w:val="none" w:sz="0" w:space="0" w:color="auto"/>
                                                                                                    <w:right w:val="none" w:sz="0" w:space="0" w:color="auto"/>
                                                                                                  </w:divBdr>
                                                                                                </w:div>
                                                                                                <w:div w:id="18156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819402">
      <w:bodyDiv w:val="1"/>
      <w:marLeft w:val="0"/>
      <w:marRight w:val="0"/>
      <w:marTop w:val="0"/>
      <w:marBottom w:val="0"/>
      <w:divBdr>
        <w:top w:val="none" w:sz="0" w:space="0" w:color="auto"/>
        <w:left w:val="none" w:sz="0" w:space="0" w:color="auto"/>
        <w:bottom w:val="none" w:sz="0" w:space="0" w:color="auto"/>
        <w:right w:val="none" w:sz="0" w:space="0" w:color="auto"/>
      </w:divBdr>
      <w:divsChild>
        <w:div w:id="27067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7F7ABA5D-EDA7-4136-8A2B-3F710C7359A9"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acolo\Documents\SECCION\SECCI&#211;N%202013\membrete\membrete%20bsabadel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C:\Users\Cocacolo\Documents\SECCION\SECCIÓN 2013\membrete\membrete bsabadell.dotx</Template>
  <TotalTime>0</TotalTime>
  <Pages>1</Pages>
  <Words>438</Words>
  <Characters>2413</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dc:creator>
  <cp:lastModifiedBy>Usuario de Microsoft Office</cp:lastModifiedBy>
  <cp:revision>2</cp:revision>
  <cp:lastPrinted>2018-04-18T07:49:00Z</cp:lastPrinted>
  <dcterms:created xsi:type="dcterms:W3CDTF">2018-04-18T19:39:00Z</dcterms:created>
  <dcterms:modified xsi:type="dcterms:W3CDTF">2018-04-18T19:39:00Z</dcterms:modified>
</cp:coreProperties>
</file>